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9" w:type="dxa"/>
        <w:jc w:val="center"/>
        <w:tblLook w:val="04A0" w:firstRow="1" w:lastRow="0" w:firstColumn="1" w:lastColumn="0" w:noHBand="0" w:noVBand="1"/>
      </w:tblPr>
      <w:tblGrid>
        <w:gridCol w:w="4729"/>
        <w:gridCol w:w="425"/>
        <w:gridCol w:w="4585"/>
      </w:tblGrid>
      <w:tr w:rsidR="00745160" w:rsidRPr="00093D7D" w:rsidTr="00206AF8">
        <w:trPr>
          <w:trHeight w:val="2115"/>
          <w:jc w:val="center"/>
        </w:trPr>
        <w:tc>
          <w:tcPr>
            <w:tcW w:w="4729" w:type="dxa"/>
            <w:shd w:val="clear" w:color="auto" w:fill="auto"/>
          </w:tcPr>
          <w:p w:rsidR="00745160" w:rsidRPr="00093D7D" w:rsidRDefault="00A86ED2" w:rsidP="00206AF8">
            <w:pPr>
              <w:pStyle w:val="a4"/>
              <w:spacing w:before="0" w:beforeAutospacing="0" w:after="0" w:afterAutospacing="0"/>
              <w:rPr>
                <w:rStyle w:val="a5"/>
                <w:color w:val="000000"/>
                <w:sz w:val="28"/>
                <w:szCs w:val="28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>СОГЛАСОВАНО</w:t>
            </w:r>
            <w:r w:rsidR="0073037C">
              <w:rPr>
                <w:rStyle w:val="a5"/>
                <w:color w:val="000000"/>
                <w:sz w:val="28"/>
                <w:szCs w:val="28"/>
              </w:rPr>
              <w:t>:</w:t>
            </w:r>
          </w:p>
          <w:p w:rsidR="00745160" w:rsidRPr="00093D7D" w:rsidRDefault="00745160" w:rsidP="00206AF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093D7D">
              <w:rPr>
                <w:rStyle w:val="a5"/>
                <w:b w:val="0"/>
                <w:color w:val="000000"/>
                <w:sz w:val="28"/>
                <w:szCs w:val="28"/>
              </w:rPr>
              <w:t>Исполнительный директор</w:t>
            </w:r>
          </w:p>
          <w:p w:rsidR="00745160" w:rsidRDefault="00745160" w:rsidP="00206AF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093D7D">
              <w:rPr>
                <w:rStyle w:val="a5"/>
                <w:b w:val="0"/>
                <w:color w:val="000000"/>
                <w:sz w:val="28"/>
                <w:szCs w:val="28"/>
              </w:rPr>
              <w:t xml:space="preserve">Общероссийской общественной организации </w:t>
            </w:r>
          </w:p>
          <w:p w:rsidR="00745160" w:rsidRPr="00093D7D" w:rsidRDefault="00745160" w:rsidP="00206AF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093D7D">
              <w:rPr>
                <w:rStyle w:val="a5"/>
                <w:b w:val="0"/>
                <w:color w:val="000000"/>
                <w:sz w:val="28"/>
                <w:szCs w:val="28"/>
              </w:rPr>
              <w:t>«Федерация шахмат России»</w:t>
            </w:r>
          </w:p>
          <w:p w:rsidR="00745160" w:rsidRPr="00093D7D" w:rsidRDefault="00745160" w:rsidP="00206AF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93D7D">
              <w:rPr>
                <w:color w:val="000000"/>
                <w:sz w:val="28"/>
                <w:szCs w:val="28"/>
              </w:rPr>
              <w:t xml:space="preserve">____________ </w:t>
            </w:r>
            <w:r w:rsidR="00B3756C">
              <w:rPr>
                <w:color w:val="000000"/>
                <w:sz w:val="28"/>
                <w:szCs w:val="28"/>
              </w:rPr>
              <w:t>А</w:t>
            </w:r>
            <w:r w:rsidRPr="00093D7D">
              <w:rPr>
                <w:color w:val="000000"/>
                <w:sz w:val="28"/>
                <w:szCs w:val="28"/>
              </w:rPr>
              <w:t xml:space="preserve">.В. </w:t>
            </w:r>
            <w:r w:rsidR="00B3756C">
              <w:rPr>
                <w:color w:val="000000"/>
                <w:sz w:val="28"/>
                <w:szCs w:val="28"/>
              </w:rPr>
              <w:t>Ткачев</w:t>
            </w:r>
          </w:p>
          <w:p w:rsidR="00745160" w:rsidRPr="00093D7D" w:rsidRDefault="00745160" w:rsidP="00B3756C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093D7D">
              <w:rPr>
                <w:rStyle w:val="a5"/>
                <w:b w:val="0"/>
                <w:color w:val="000000"/>
                <w:sz w:val="28"/>
                <w:szCs w:val="28"/>
              </w:rPr>
              <w:t>«____» __________ 202</w:t>
            </w:r>
            <w:r w:rsidR="00B3756C">
              <w:rPr>
                <w:rStyle w:val="a5"/>
                <w:b w:val="0"/>
                <w:color w:val="000000"/>
                <w:sz w:val="28"/>
                <w:szCs w:val="28"/>
              </w:rPr>
              <w:t>3</w:t>
            </w:r>
            <w:r w:rsidRPr="00093D7D">
              <w:rPr>
                <w:rStyle w:val="a5"/>
                <w:b w:val="0"/>
                <w:color w:val="000000"/>
                <w:sz w:val="28"/>
                <w:szCs w:val="28"/>
              </w:rPr>
              <w:t xml:space="preserve"> г.</w:t>
            </w:r>
            <w:r w:rsidRPr="00093D7D" w:rsidDel="00836E6F">
              <w:rPr>
                <w:rStyle w:val="a5"/>
                <w:b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745160" w:rsidRPr="00093D7D" w:rsidRDefault="00745160" w:rsidP="00206AF8">
            <w:pPr>
              <w:pStyle w:val="a4"/>
              <w:spacing w:before="0" w:beforeAutospacing="0" w:after="0" w:afterAutospacing="0"/>
              <w:rPr>
                <w:rStyle w:val="a5"/>
                <w:color w:val="000000"/>
                <w:sz w:val="28"/>
                <w:szCs w:val="28"/>
              </w:rPr>
            </w:pPr>
          </w:p>
        </w:tc>
        <w:tc>
          <w:tcPr>
            <w:tcW w:w="4585" w:type="dxa"/>
            <w:shd w:val="clear" w:color="auto" w:fill="auto"/>
          </w:tcPr>
          <w:p w:rsidR="001C135D" w:rsidRPr="00093D7D" w:rsidRDefault="001C135D" w:rsidP="001C135D">
            <w:pPr>
              <w:pStyle w:val="a4"/>
              <w:spacing w:before="0" w:beforeAutospacing="0" w:after="0" w:afterAutospacing="0"/>
              <w:rPr>
                <w:rStyle w:val="a5"/>
                <w:color w:val="000000"/>
                <w:sz w:val="28"/>
                <w:szCs w:val="28"/>
              </w:rPr>
            </w:pPr>
            <w:r w:rsidRPr="00093D7D">
              <w:rPr>
                <w:rStyle w:val="a5"/>
                <w:color w:val="000000"/>
                <w:sz w:val="28"/>
                <w:szCs w:val="28"/>
              </w:rPr>
              <w:t>УТВЕРЖДАЮ</w:t>
            </w:r>
            <w:r>
              <w:rPr>
                <w:rStyle w:val="a5"/>
                <w:color w:val="000000"/>
                <w:sz w:val="28"/>
                <w:szCs w:val="28"/>
              </w:rPr>
              <w:t>:</w:t>
            </w:r>
          </w:p>
          <w:p w:rsidR="001C135D" w:rsidRPr="00093D7D" w:rsidRDefault="00B3756C" w:rsidP="001C135D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</w:rPr>
              <w:t>Исполнительный директор Тульской областной ф</w:t>
            </w:r>
            <w:r w:rsidR="001C135D" w:rsidRPr="00093D7D">
              <w:rPr>
                <w:rStyle w:val="a5"/>
                <w:b w:val="0"/>
                <w:color w:val="000000"/>
                <w:sz w:val="28"/>
                <w:szCs w:val="28"/>
              </w:rPr>
              <w:t>едераци</w:t>
            </w:r>
            <w:r>
              <w:rPr>
                <w:rStyle w:val="a5"/>
                <w:b w:val="0"/>
                <w:color w:val="000000"/>
                <w:sz w:val="28"/>
                <w:szCs w:val="28"/>
              </w:rPr>
              <w:t>и</w:t>
            </w:r>
            <w:r w:rsidR="001C135D" w:rsidRPr="00093D7D">
              <w:rPr>
                <w:rStyle w:val="a5"/>
                <w:b w:val="0"/>
                <w:color w:val="000000"/>
                <w:sz w:val="28"/>
                <w:szCs w:val="28"/>
              </w:rPr>
              <w:t xml:space="preserve"> шахмат </w:t>
            </w:r>
          </w:p>
          <w:p w:rsidR="001C135D" w:rsidRPr="00093D7D" w:rsidRDefault="001C135D" w:rsidP="001C135D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  <w:p w:rsidR="001C135D" w:rsidRPr="00093D7D" w:rsidRDefault="001C135D" w:rsidP="001C135D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093D7D">
              <w:rPr>
                <w:rStyle w:val="a5"/>
                <w:b w:val="0"/>
                <w:color w:val="000000"/>
                <w:sz w:val="28"/>
                <w:szCs w:val="28"/>
              </w:rPr>
              <w:t xml:space="preserve">________________ </w:t>
            </w:r>
            <w:r w:rsidR="00B3756C">
              <w:rPr>
                <w:rStyle w:val="a5"/>
                <w:b w:val="0"/>
                <w:color w:val="000000"/>
                <w:sz w:val="28"/>
                <w:szCs w:val="28"/>
              </w:rPr>
              <w:t>В.И.Афромеев</w:t>
            </w:r>
          </w:p>
          <w:p w:rsidR="001C135D" w:rsidRDefault="001C135D" w:rsidP="001C135D">
            <w:pPr>
              <w:pStyle w:val="a4"/>
              <w:spacing w:before="0" w:beforeAutospacing="0" w:after="120" w:afterAutospacing="0" w:line="276" w:lineRule="auto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093D7D">
              <w:rPr>
                <w:rStyle w:val="a5"/>
                <w:b w:val="0"/>
                <w:color w:val="000000"/>
                <w:sz w:val="28"/>
                <w:szCs w:val="28"/>
              </w:rPr>
              <w:t>«____» __________ 202</w:t>
            </w:r>
            <w:r w:rsidR="00B3756C">
              <w:rPr>
                <w:rStyle w:val="a5"/>
                <w:b w:val="0"/>
                <w:color w:val="000000"/>
                <w:sz w:val="28"/>
                <w:szCs w:val="28"/>
              </w:rPr>
              <w:t>3</w:t>
            </w:r>
            <w:r w:rsidRPr="00093D7D">
              <w:rPr>
                <w:rStyle w:val="a5"/>
                <w:b w:val="0"/>
                <w:color w:val="000000"/>
                <w:sz w:val="28"/>
                <w:szCs w:val="28"/>
              </w:rPr>
              <w:t>г.</w:t>
            </w:r>
          </w:p>
          <w:p w:rsidR="00745160" w:rsidRPr="00093D7D" w:rsidRDefault="00745160" w:rsidP="00206AF8">
            <w:pPr>
              <w:pStyle w:val="a4"/>
              <w:spacing w:before="0" w:beforeAutospacing="0" w:after="0" w:afterAutospacing="0"/>
              <w:ind w:firstLine="315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</w:tc>
      </w:tr>
      <w:tr w:rsidR="00745160" w:rsidRPr="00093D7D" w:rsidTr="00206AF8">
        <w:trPr>
          <w:trHeight w:val="2136"/>
          <w:jc w:val="center"/>
        </w:trPr>
        <w:tc>
          <w:tcPr>
            <w:tcW w:w="4729" w:type="dxa"/>
            <w:shd w:val="clear" w:color="auto" w:fill="auto"/>
          </w:tcPr>
          <w:p w:rsidR="00745160" w:rsidRDefault="00745160" w:rsidP="00206AF8">
            <w:pPr>
              <w:pStyle w:val="a4"/>
              <w:spacing w:before="0" w:beforeAutospacing="0" w:after="0" w:afterAutospacing="0"/>
              <w:rPr>
                <w:rFonts w:eastAsia="Calibri" w:cstheme="minorBidi"/>
                <w:b/>
                <w:sz w:val="28"/>
                <w:szCs w:val="28"/>
                <w:lang w:eastAsia="en-US"/>
              </w:rPr>
            </w:pPr>
          </w:p>
          <w:p w:rsidR="00745160" w:rsidRPr="00C7114D" w:rsidRDefault="00745160" w:rsidP="00F53242">
            <w:pPr>
              <w:pStyle w:val="a4"/>
              <w:spacing w:line="276" w:lineRule="auto"/>
              <w:rPr>
                <w:rStyle w:val="a5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745160" w:rsidRPr="00093D7D" w:rsidRDefault="00745160" w:rsidP="00206AF8">
            <w:pPr>
              <w:pStyle w:val="a4"/>
              <w:spacing w:before="0" w:beforeAutospacing="0" w:after="0" w:afterAutospacing="0"/>
              <w:rPr>
                <w:rStyle w:val="a5"/>
                <w:color w:val="000000"/>
                <w:sz w:val="28"/>
                <w:szCs w:val="28"/>
              </w:rPr>
            </w:pPr>
          </w:p>
        </w:tc>
        <w:tc>
          <w:tcPr>
            <w:tcW w:w="4585" w:type="dxa"/>
            <w:shd w:val="clear" w:color="auto" w:fill="auto"/>
          </w:tcPr>
          <w:p w:rsidR="00745160" w:rsidRDefault="00745160" w:rsidP="00206AF8">
            <w:pPr>
              <w:pStyle w:val="a4"/>
              <w:spacing w:before="0" w:beforeAutospacing="0" w:after="0" w:afterAutospacing="0"/>
              <w:rPr>
                <w:rStyle w:val="a5"/>
                <w:color w:val="000000"/>
                <w:sz w:val="28"/>
                <w:szCs w:val="28"/>
              </w:rPr>
            </w:pPr>
          </w:p>
          <w:p w:rsidR="00745160" w:rsidRPr="00093D7D" w:rsidRDefault="00745160" w:rsidP="00206AF8">
            <w:pPr>
              <w:pStyle w:val="a4"/>
              <w:spacing w:before="0" w:beforeAutospacing="0" w:after="120" w:afterAutospacing="0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  <w:p w:rsidR="00745160" w:rsidRPr="00093D7D" w:rsidRDefault="00745160" w:rsidP="00206AF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</w:tc>
      </w:tr>
      <w:tr w:rsidR="00745160" w:rsidRPr="00093D7D" w:rsidTr="00206AF8">
        <w:trPr>
          <w:trHeight w:val="1679"/>
          <w:jc w:val="center"/>
        </w:trPr>
        <w:tc>
          <w:tcPr>
            <w:tcW w:w="4729" w:type="dxa"/>
            <w:shd w:val="clear" w:color="auto" w:fill="auto"/>
          </w:tcPr>
          <w:p w:rsidR="00745160" w:rsidRDefault="001C135D" w:rsidP="00F53242">
            <w:pPr>
              <w:pStyle w:val="a4"/>
              <w:spacing w:before="0" w:beforeAutospacing="0" w:after="120" w:afterAutospacing="0" w:line="276" w:lineRule="auto"/>
              <w:rPr>
                <w:rStyle w:val="a5"/>
                <w:color w:val="000000"/>
                <w:sz w:val="28"/>
                <w:szCs w:val="28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 xml:space="preserve"> </w:t>
            </w:r>
          </w:p>
          <w:p w:rsidR="001C135D" w:rsidRDefault="001C135D" w:rsidP="00F53242">
            <w:pPr>
              <w:pStyle w:val="a4"/>
              <w:spacing w:before="0" w:beforeAutospacing="0" w:after="120" w:afterAutospacing="0" w:line="276" w:lineRule="auto"/>
              <w:rPr>
                <w:rStyle w:val="a5"/>
                <w:color w:val="000000"/>
                <w:sz w:val="28"/>
                <w:szCs w:val="28"/>
              </w:rPr>
            </w:pPr>
          </w:p>
          <w:p w:rsidR="001C135D" w:rsidRDefault="001C135D" w:rsidP="00F53242">
            <w:pPr>
              <w:pStyle w:val="a4"/>
              <w:spacing w:before="0" w:beforeAutospacing="0" w:after="120" w:afterAutospacing="0" w:line="276" w:lineRule="auto"/>
              <w:rPr>
                <w:rStyle w:val="a5"/>
                <w:color w:val="000000"/>
                <w:sz w:val="28"/>
                <w:szCs w:val="28"/>
              </w:rPr>
            </w:pPr>
          </w:p>
          <w:p w:rsidR="001C135D" w:rsidRDefault="001C135D" w:rsidP="00F53242">
            <w:pPr>
              <w:pStyle w:val="a4"/>
              <w:spacing w:before="0" w:beforeAutospacing="0" w:after="120" w:afterAutospacing="0" w:line="276" w:lineRule="auto"/>
              <w:rPr>
                <w:rStyle w:val="a5"/>
                <w:color w:val="000000"/>
                <w:sz w:val="28"/>
                <w:szCs w:val="28"/>
              </w:rPr>
            </w:pPr>
          </w:p>
          <w:p w:rsidR="001C135D" w:rsidRPr="00093D7D" w:rsidRDefault="001C135D" w:rsidP="00F53242">
            <w:pPr>
              <w:pStyle w:val="a4"/>
              <w:spacing w:before="0" w:beforeAutospacing="0" w:after="120" w:afterAutospacing="0" w:line="276" w:lineRule="auto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745160" w:rsidRPr="00093D7D" w:rsidRDefault="00745160" w:rsidP="00206AF8">
            <w:pPr>
              <w:pStyle w:val="a4"/>
              <w:spacing w:before="0" w:beforeAutospacing="0" w:after="120" w:afterAutospacing="0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585" w:type="dxa"/>
            <w:shd w:val="clear" w:color="auto" w:fill="auto"/>
          </w:tcPr>
          <w:p w:rsidR="00745160" w:rsidRPr="00093D7D" w:rsidRDefault="00745160" w:rsidP="00770B1D">
            <w:pPr>
              <w:pStyle w:val="a4"/>
              <w:spacing w:before="0" w:beforeAutospacing="0" w:after="120" w:afterAutospacing="0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</w:tc>
      </w:tr>
    </w:tbl>
    <w:p w:rsidR="00F0602E" w:rsidRPr="00232257" w:rsidRDefault="00F0602E" w:rsidP="002D17B1">
      <w:pPr>
        <w:pStyle w:val="2"/>
        <w:shd w:val="clear" w:color="auto" w:fill="FFFFFF" w:themeFill="background1"/>
        <w:spacing w:before="240" w:beforeAutospacing="0" w:after="240" w:afterAutospacing="0"/>
        <w:rPr>
          <w:b w:val="0"/>
          <w:color w:val="333333"/>
          <w:sz w:val="28"/>
          <w:szCs w:val="28"/>
        </w:rPr>
      </w:pPr>
    </w:p>
    <w:p w:rsidR="007D45E5" w:rsidRPr="004A21A1" w:rsidRDefault="007F476D" w:rsidP="007D45E5">
      <w:pPr>
        <w:pStyle w:val="2"/>
        <w:shd w:val="clear" w:color="auto" w:fill="FFFFFF" w:themeFill="background1"/>
        <w:spacing w:before="240" w:beforeAutospacing="0" w:after="240" w:afterAutospacing="0"/>
        <w:contextualSpacing/>
        <w:jc w:val="center"/>
        <w:rPr>
          <w:sz w:val="32"/>
          <w:szCs w:val="32"/>
        </w:rPr>
      </w:pPr>
      <w:r w:rsidRPr="004A21A1">
        <w:rPr>
          <w:sz w:val="32"/>
          <w:szCs w:val="32"/>
        </w:rPr>
        <w:t>П</w:t>
      </w:r>
      <w:r w:rsidR="001C135D" w:rsidRPr="004A21A1">
        <w:rPr>
          <w:sz w:val="32"/>
          <w:szCs w:val="32"/>
        </w:rPr>
        <w:t>РОГРАММА</w:t>
      </w:r>
      <w:r w:rsidR="007D45E5" w:rsidRPr="004A21A1">
        <w:rPr>
          <w:sz w:val="32"/>
          <w:szCs w:val="32"/>
        </w:rPr>
        <w:t xml:space="preserve"> </w:t>
      </w:r>
    </w:p>
    <w:p w:rsidR="004E656B" w:rsidRDefault="007F476D" w:rsidP="00C7114D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1A1">
        <w:rPr>
          <w:rStyle w:val="a5"/>
          <w:b w:val="0"/>
          <w:sz w:val="28"/>
          <w:szCs w:val="28"/>
        </w:rPr>
        <w:t xml:space="preserve"> </w:t>
      </w:r>
      <w:r w:rsidRPr="004A21A1">
        <w:rPr>
          <w:rStyle w:val="a5"/>
          <w:rFonts w:ascii="Times New Roman" w:hAnsi="Times New Roman" w:cs="Times New Roman"/>
          <w:sz w:val="28"/>
          <w:szCs w:val="28"/>
        </w:rPr>
        <w:t>проведени</w:t>
      </w:r>
      <w:r w:rsidR="004A21A1" w:rsidRPr="004A21A1">
        <w:rPr>
          <w:rStyle w:val="a5"/>
          <w:rFonts w:ascii="Times New Roman" w:hAnsi="Times New Roman" w:cs="Times New Roman"/>
          <w:sz w:val="28"/>
          <w:szCs w:val="28"/>
        </w:rPr>
        <w:t>я</w:t>
      </w:r>
      <w:r w:rsidRPr="004A21A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656B" w:rsidRPr="004A21A1">
        <w:rPr>
          <w:rFonts w:ascii="Times New Roman" w:hAnsi="Times New Roman" w:cs="Times New Roman"/>
          <w:b/>
          <w:sz w:val="28"/>
          <w:szCs w:val="28"/>
        </w:rPr>
        <w:t>Всероссийского шахматного фестиваля</w:t>
      </w:r>
      <w:r w:rsidR="00C7114D" w:rsidRPr="004A21A1">
        <w:rPr>
          <w:rFonts w:ascii="Times New Roman" w:hAnsi="Times New Roman" w:cs="Times New Roman"/>
          <w:b/>
          <w:sz w:val="28"/>
          <w:szCs w:val="28"/>
        </w:rPr>
        <w:t>, посвященн</w:t>
      </w:r>
      <w:r w:rsidR="004A21A1">
        <w:rPr>
          <w:rFonts w:ascii="Times New Roman" w:hAnsi="Times New Roman" w:cs="Times New Roman"/>
          <w:b/>
          <w:sz w:val="28"/>
          <w:szCs w:val="28"/>
        </w:rPr>
        <w:t>ого</w:t>
      </w:r>
    </w:p>
    <w:p w:rsidR="00C7114D" w:rsidRPr="00C7114D" w:rsidRDefault="004A21A1" w:rsidP="00C7114D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7114D" w:rsidRPr="004A21A1">
        <w:rPr>
          <w:rFonts w:ascii="Times New Roman" w:hAnsi="Times New Roman" w:cs="Times New Roman"/>
          <w:b/>
          <w:sz w:val="28"/>
          <w:szCs w:val="28"/>
        </w:rPr>
        <w:t xml:space="preserve"> 110-летию со дня рождения гроссмейстера</w:t>
      </w:r>
      <w:r w:rsidR="00C7114D" w:rsidRPr="00C7114D">
        <w:rPr>
          <w:rFonts w:ascii="Times New Roman" w:hAnsi="Times New Roman" w:cs="Times New Roman"/>
          <w:b/>
          <w:sz w:val="28"/>
          <w:szCs w:val="28"/>
        </w:rPr>
        <w:t xml:space="preserve"> Александра Котова</w:t>
      </w:r>
    </w:p>
    <w:p w:rsidR="007F476D" w:rsidRPr="00C7114D" w:rsidRDefault="007F476D" w:rsidP="00C7114D">
      <w:pPr>
        <w:pStyle w:val="2"/>
        <w:shd w:val="clear" w:color="auto" w:fill="FFFFFF" w:themeFill="background1"/>
        <w:spacing w:before="240" w:beforeAutospacing="0" w:after="240" w:afterAutospacing="0"/>
        <w:contextualSpacing/>
        <w:jc w:val="center"/>
        <w:rPr>
          <w:rStyle w:val="a5"/>
          <w:color w:val="000000" w:themeColor="text1"/>
          <w:sz w:val="28"/>
          <w:szCs w:val="28"/>
        </w:rPr>
      </w:pPr>
    </w:p>
    <w:p w:rsidR="007F476D" w:rsidRPr="007F476D" w:rsidRDefault="007F476D" w:rsidP="007D45E5">
      <w:pPr>
        <w:pStyle w:val="2"/>
        <w:shd w:val="clear" w:color="auto" w:fill="FFFFFF" w:themeFill="background1"/>
        <w:spacing w:before="240" w:beforeAutospacing="0" w:after="240" w:afterAutospacing="0"/>
        <w:contextualSpacing/>
        <w:jc w:val="center"/>
        <w:rPr>
          <w:rStyle w:val="a5"/>
          <w:color w:val="333333"/>
          <w:sz w:val="28"/>
          <w:szCs w:val="28"/>
        </w:rPr>
      </w:pPr>
    </w:p>
    <w:p w:rsidR="007F476D" w:rsidRPr="007F476D" w:rsidRDefault="007F476D" w:rsidP="007D45E5">
      <w:pPr>
        <w:pStyle w:val="2"/>
        <w:shd w:val="clear" w:color="auto" w:fill="FFFFFF" w:themeFill="background1"/>
        <w:spacing w:before="240" w:beforeAutospacing="0" w:after="240" w:afterAutospacing="0"/>
        <w:contextualSpacing/>
        <w:jc w:val="center"/>
        <w:rPr>
          <w:rStyle w:val="a5"/>
          <w:color w:val="333333"/>
          <w:sz w:val="28"/>
          <w:szCs w:val="28"/>
        </w:rPr>
      </w:pPr>
    </w:p>
    <w:p w:rsidR="007F476D" w:rsidRPr="007F476D" w:rsidRDefault="007F476D" w:rsidP="007D45E5">
      <w:pPr>
        <w:pStyle w:val="2"/>
        <w:shd w:val="clear" w:color="auto" w:fill="FFFFFF" w:themeFill="background1"/>
        <w:spacing w:before="240" w:beforeAutospacing="0" w:after="240" w:afterAutospacing="0"/>
        <w:contextualSpacing/>
        <w:jc w:val="center"/>
        <w:rPr>
          <w:rStyle w:val="a5"/>
          <w:color w:val="333333"/>
          <w:sz w:val="28"/>
          <w:szCs w:val="28"/>
        </w:rPr>
      </w:pPr>
    </w:p>
    <w:p w:rsidR="007F476D" w:rsidRPr="007F476D" w:rsidRDefault="007F476D" w:rsidP="007D45E5">
      <w:pPr>
        <w:pStyle w:val="2"/>
        <w:shd w:val="clear" w:color="auto" w:fill="FFFFFF" w:themeFill="background1"/>
        <w:spacing w:before="240" w:beforeAutospacing="0" w:after="240" w:afterAutospacing="0"/>
        <w:contextualSpacing/>
        <w:jc w:val="center"/>
        <w:rPr>
          <w:rStyle w:val="a5"/>
          <w:color w:val="333333"/>
          <w:sz w:val="28"/>
          <w:szCs w:val="28"/>
        </w:rPr>
      </w:pPr>
    </w:p>
    <w:p w:rsidR="007F476D" w:rsidRPr="007F476D" w:rsidRDefault="007F476D" w:rsidP="007D45E5">
      <w:pPr>
        <w:pStyle w:val="2"/>
        <w:shd w:val="clear" w:color="auto" w:fill="FFFFFF" w:themeFill="background1"/>
        <w:spacing w:before="240" w:beforeAutospacing="0" w:after="240" w:afterAutospacing="0"/>
        <w:contextualSpacing/>
        <w:jc w:val="center"/>
        <w:rPr>
          <w:rStyle w:val="a5"/>
          <w:color w:val="333333"/>
          <w:sz w:val="28"/>
          <w:szCs w:val="28"/>
        </w:rPr>
      </w:pPr>
    </w:p>
    <w:p w:rsidR="00F57C2E" w:rsidRDefault="00F57C2E" w:rsidP="007D45E5">
      <w:pPr>
        <w:pStyle w:val="2"/>
        <w:shd w:val="clear" w:color="auto" w:fill="FFFFFF" w:themeFill="background1"/>
        <w:spacing w:before="240" w:beforeAutospacing="0" w:after="240" w:afterAutospacing="0"/>
        <w:contextualSpacing/>
        <w:jc w:val="center"/>
        <w:rPr>
          <w:rStyle w:val="a5"/>
          <w:color w:val="333333"/>
          <w:sz w:val="28"/>
          <w:szCs w:val="28"/>
        </w:rPr>
      </w:pPr>
    </w:p>
    <w:p w:rsidR="00F57C2E" w:rsidRDefault="00F57C2E" w:rsidP="007D45E5">
      <w:pPr>
        <w:pStyle w:val="2"/>
        <w:shd w:val="clear" w:color="auto" w:fill="FFFFFF" w:themeFill="background1"/>
        <w:spacing w:before="240" w:beforeAutospacing="0" w:after="240" w:afterAutospacing="0"/>
        <w:contextualSpacing/>
        <w:jc w:val="center"/>
        <w:rPr>
          <w:rStyle w:val="a5"/>
          <w:color w:val="333333"/>
          <w:sz w:val="28"/>
          <w:szCs w:val="28"/>
        </w:rPr>
      </w:pPr>
    </w:p>
    <w:p w:rsidR="00745160" w:rsidRPr="00B230D7" w:rsidRDefault="004A21A1" w:rsidP="0074516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745160" w:rsidRPr="00B230D7">
        <w:rPr>
          <w:rFonts w:ascii="Times New Roman" w:eastAsia="Calibri" w:hAnsi="Times New Roman" w:cs="Times New Roman"/>
          <w:sz w:val="28"/>
          <w:szCs w:val="28"/>
        </w:rPr>
        <w:t xml:space="preserve"> – 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45160" w:rsidRPr="00B230D7">
        <w:rPr>
          <w:rFonts w:ascii="Times New Roman" w:eastAsia="Calibri" w:hAnsi="Times New Roman" w:cs="Times New Roman"/>
          <w:sz w:val="28"/>
          <w:szCs w:val="28"/>
        </w:rPr>
        <w:t xml:space="preserve"> августа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45160" w:rsidRPr="00B230D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7F476D" w:rsidRPr="007F476D" w:rsidRDefault="004A21A1" w:rsidP="00745160">
      <w:pPr>
        <w:pStyle w:val="2"/>
        <w:shd w:val="clear" w:color="auto" w:fill="FFFFFF" w:themeFill="background1"/>
        <w:spacing w:before="240" w:beforeAutospacing="0" w:after="240" w:afterAutospacing="0"/>
        <w:contextualSpacing/>
        <w:jc w:val="center"/>
        <w:rPr>
          <w:rStyle w:val="a5"/>
          <w:color w:val="333333"/>
          <w:sz w:val="28"/>
          <w:szCs w:val="28"/>
        </w:rPr>
      </w:pPr>
      <w:r>
        <w:rPr>
          <w:b w:val="0"/>
          <w:sz w:val="28"/>
          <w:szCs w:val="28"/>
        </w:rPr>
        <w:t>Тульская</w:t>
      </w:r>
      <w:r w:rsidR="00745160">
        <w:rPr>
          <w:b w:val="0"/>
          <w:sz w:val="28"/>
          <w:szCs w:val="28"/>
        </w:rPr>
        <w:t xml:space="preserve"> область, </w:t>
      </w:r>
      <w:r w:rsidR="00745160" w:rsidRPr="00B230D7">
        <w:rPr>
          <w:b w:val="0"/>
          <w:sz w:val="28"/>
          <w:szCs w:val="28"/>
        </w:rPr>
        <w:t xml:space="preserve">г. </w:t>
      </w:r>
      <w:r>
        <w:rPr>
          <w:b w:val="0"/>
          <w:sz w:val="28"/>
          <w:szCs w:val="28"/>
        </w:rPr>
        <w:t>Тула</w:t>
      </w:r>
    </w:p>
    <w:p w:rsidR="00C315C8" w:rsidRPr="00C918EB" w:rsidRDefault="007F476D" w:rsidP="00745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b w:val="0"/>
          <w:color w:val="333333"/>
          <w:sz w:val="28"/>
          <w:szCs w:val="28"/>
        </w:rPr>
        <w:br w:type="page"/>
      </w:r>
      <w:r w:rsidR="00C315C8" w:rsidRPr="00C918EB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F9391A" w:rsidRPr="00F9391A" w:rsidRDefault="005C10CE" w:rsidP="004A21A1">
      <w:pPr>
        <w:pStyle w:val="af3"/>
        <w:rPr>
          <w:rStyle w:val="21"/>
          <w:b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21A1" w:rsidRPr="004A21A1">
        <w:rPr>
          <w:rFonts w:ascii="Times New Roman" w:hAnsi="Times New Roman" w:cs="Times New Roman"/>
          <w:sz w:val="28"/>
          <w:szCs w:val="28"/>
        </w:rPr>
        <w:t xml:space="preserve">Всероссийский шахматный фестиваль, посвященный 110-летию со дня рождения гроссмейстера Александра </w:t>
      </w:r>
      <w:r w:rsidR="004E656B" w:rsidRPr="004A21A1">
        <w:rPr>
          <w:rFonts w:ascii="Times New Roman" w:hAnsi="Times New Roman" w:cs="Times New Roman"/>
          <w:sz w:val="28"/>
          <w:szCs w:val="28"/>
        </w:rPr>
        <w:t>Котова</w:t>
      </w:r>
      <w:r w:rsidR="004E656B">
        <w:rPr>
          <w:rFonts w:ascii="Times New Roman" w:hAnsi="Times New Roman" w:cs="Times New Roman"/>
          <w:sz w:val="28"/>
          <w:szCs w:val="28"/>
        </w:rPr>
        <w:t xml:space="preserve"> </w:t>
      </w:r>
      <w:r w:rsidR="004E656B" w:rsidRPr="004A21A1">
        <w:rPr>
          <w:rStyle w:val="a5"/>
          <w:rFonts w:ascii="Times New Roman" w:hAnsi="Times New Roman" w:cs="Times New Roman"/>
          <w:color w:val="333333"/>
          <w:sz w:val="28"/>
          <w:szCs w:val="28"/>
        </w:rPr>
        <w:t>(</w:t>
      </w:r>
      <w:r w:rsidR="00F9391A" w:rsidRPr="004A21A1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далее – соревнования) </w:t>
      </w:r>
      <w:r w:rsidR="00F9391A" w:rsidRPr="004A21A1">
        <w:rPr>
          <w:rStyle w:val="21"/>
          <w:color w:val="000000"/>
        </w:rPr>
        <w:t>проводится в соответствии с Календарным планом физкультурных мероприятий и спортивных</w:t>
      </w:r>
      <w:r w:rsidR="00F9391A" w:rsidRPr="00F9391A">
        <w:rPr>
          <w:rStyle w:val="21"/>
          <w:color w:val="000000"/>
        </w:rPr>
        <w:t xml:space="preserve"> мероприятий </w:t>
      </w:r>
      <w:r w:rsidR="004E656B">
        <w:rPr>
          <w:rStyle w:val="21"/>
          <w:color w:val="000000"/>
        </w:rPr>
        <w:t xml:space="preserve">Тульской </w:t>
      </w:r>
      <w:r w:rsidR="004E656B" w:rsidRPr="00F9391A">
        <w:rPr>
          <w:rStyle w:val="21"/>
          <w:color w:val="000000"/>
        </w:rPr>
        <w:t>области</w:t>
      </w:r>
      <w:r w:rsidR="00F9391A" w:rsidRPr="00F9391A">
        <w:rPr>
          <w:rStyle w:val="21"/>
          <w:color w:val="000000"/>
        </w:rPr>
        <w:t xml:space="preserve"> на 20</w:t>
      </w:r>
      <w:r w:rsidR="00F9391A">
        <w:rPr>
          <w:rStyle w:val="21"/>
          <w:color w:val="000000"/>
        </w:rPr>
        <w:t>2</w:t>
      </w:r>
      <w:r w:rsidR="004A21A1">
        <w:rPr>
          <w:rStyle w:val="21"/>
          <w:color w:val="000000"/>
        </w:rPr>
        <w:t>3</w:t>
      </w:r>
      <w:r w:rsidR="00F9391A" w:rsidRPr="00F9391A">
        <w:rPr>
          <w:rStyle w:val="21"/>
          <w:color w:val="000000"/>
        </w:rPr>
        <w:t xml:space="preserve"> год.</w:t>
      </w:r>
    </w:p>
    <w:p w:rsidR="00C315C8" w:rsidRDefault="00C315C8" w:rsidP="00F9391A">
      <w:pPr>
        <w:pStyle w:val="a9"/>
        <w:ind w:firstLine="709"/>
        <w:contextualSpacing/>
        <w:jc w:val="both"/>
        <w:rPr>
          <w:sz w:val="28"/>
          <w:szCs w:val="28"/>
        </w:rPr>
      </w:pPr>
      <w:r w:rsidRPr="00D213FB">
        <w:rPr>
          <w:sz w:val="28"/>
          <w:szCs w:val="28"/>
        </w:rPr>
        <w:t xml:space="preserve">Цели и задачи проведения соревнования: </w:t>
      </w:r>
    </w:p>
    <w:p w:rsidR="004A21A1" w:rsidRDefault="004A21A1" w:rsidP="004A21A1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A21A1">
        <w:rPr>
          <w:rFonts w:ascii="Times New Roman" w:hAnsi="Times New Roman" w:cs="Times New Roman"/>
          <w:sz w:val="28"/>
          <w:szCs w:val="28"/>
        </w:rPr>
        <w:t xml:space="preserve">- почитание гроссмейстера Александра Котова, родившегося в Туле </w:t>
      </w:r>
    </w:p>
    <w:p w:rsidR="004A21A1" w:rsidRPr="004A21A1" w:rsidRDefault="004A21A1" w:rsidP="004A21A1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21A1">
        <w:rPr>
          <w:rFonts w:ascii="Times New Roman" w:hAnsi="Times New Roman" w:cs="Times New Roman"/>
          <w:sz w:val="28"/>
          <w:szCs w:val="28"/>
        </w:rPr>
        <w:t>12 августа 1913г.</w:t>
      </w:r>
    </w:p>
    <w:p w:rsidR="00C315C8" w:rsidRPr="00D213FB" w:rsidRDefault="00C315C8" w:rsidP="00F9391A">
      <w:pPr>
        <w:pStyle w:val="a9"/>
        <w:ind w:firstLine="709"/>
        <w:contextualSpacing/>
        <w:jc w:val="both"/>
        <w:rPr>
          <w:sz w:val="28"/>
          <w:szCs w:val="28"/>
        </w:rPr>
      </w:pPr>
      <w:r w:rsidRPr="00D213FB">
        <w:rPr>
          <w:sz w:val="28"/>
          <w:szCs w:val="28"/>
        </w:rPr>
        <w:t>- развитие шахмат</w:t>
      </w:r>
      <w:r>
        <w:rPr>
          <w:sz w:val="28"/>
          <w:szCs w:val="28"/>
        </w:rPr>
        <w:t xml:space="preserve"> и</w:t>
      </w:r>
      <w:r w:rsidRPr="00D213FB">
        <w:rPr>
          <w:sz w:val="28"/>
          <w:szCs w:val="28"/>
        </w:rPr>
        <w:t xml:space="preserve"> популяризация шахмат в </w:t>
      </w:r>
      <w:r w:rsidR="004A21A1">
        <w:rPr>
          <w:sz w:val="28"/>
          <w:szCs w:val="28"/>
        </w:rPr>
        <w:t>Тульской</w:t>
      </w:r>
      <w:r w:rsidRPr="00D213FB">
        <w:rPr>
          <w:sz w:val="28"/>
          <w:szCs w:val="28"/>
        </w:rPr>
        <w:t xml:space="preserve"> области и других субъектах Российской Федерации;</w:t>
      </w:r>
    </w:p>
    <w:p w:rsidR="00C315C8" w:rsidRPr="00D213FB" w:rsidRDefault="00C315C8" w:rsidP="00F9391A">
      <w:pPr>
        <w:pStyle w:val="a9"/>
        <w:ind w:firstLine="709"/>
        <w:contextualSpacing/>
        <w:jc w:val="both"/>
        <w:rPr>
          <w:sz w:val="28"/>
          <w:szCs w:val="28"/>
        </w:rPr>
      </w:pPr>
      <w:r w:rsidRPr="00D213FB">
        <w:rPr>
          <w:sz w:val="28"/>
          <w:szCs w:val="28"/>
        </w:rPr>
        <w:t>- повышение квалификации и мастерства спортсменов.</w:t>
      </w:r>
    </w:p>
    <w:p w:rsidR="00C315C8" w:rsidRPr="00C315C8" w:rsidRDefault="00C315C8" w:rsidP="00C315C8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315C8" w:rsidRPr="004B3EDC" w:rsidRDefault="00C315C8" w:rsidP="004B3EDC">
      <w:pPr>
        <w:pStyle w:val="a9"/>
        <w:contextualSpacing/>
        <w:rPr>
          <w:b/>
          <w:bCs/>
          <w:sz w:val="28"/>
          <w:szCs w:val="28"/>
        </w:rPr>
      </w:pPr>
      <w:r w:rsidRPr="004B3EDC">
        <w:rPr>
          <w:b/>
          <w:bCs/>
          <w:sz w:val="28"/>
          <w:szCs w:val="28"/>
        </w:rPr>
        <w:t>2. Руководство соревнованием</w:t>
      </w:r>
    </w:p>
    <w:p w:rsidR="00C315C8" w:rsidRDefault="00C315C8" w:rsidP="003C071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проведением соревнований осуществляют </w:t>
      </w:r>
      <w:r w:rsidR="004A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Pr="0071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спорта </w:t>
      </w:r>
      <w:r w:rsidR="004A21A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Тульской</w:t>
      </w:r>
      <w:r w:rsidRPr="0071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56B" w:rsidRPr="00710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и</w:t>
      </w:r>
      <w:r w:rsidRPr="0071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1A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Тульская областная федерация шахмат.</w:t>
      </w:r>
    </w:p>
    <w:p w:rsidR="00745160" w:rsidRPr="00710257" w:rsidRDefault="00710257" w:rsidP="00AD7D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</w:t>
      </w:r>
      <w:r w:rsidR="004E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соревнования</w:t>
      </w:r>
      <w:r w:rsidR="004E656B" w:rsidRPr="00710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745160" w:rsidRPr="00710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Катков</w:t>
      </w:r>
      <w:r w:rsidR="00745160" w:rsidRPr="00710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Сергей </w:t>
      </w:r>
      <w:r w:rsidR="004A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Алексеевич</w:t>
      </w:r>
      <w:r w:rsidR="00745160" w:rsidRPr="00710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A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Тульская</w:t>
      </w:r>
      <w:r w:rsidR="00745160" w:rsidRPr="00710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область</w:t>
      </w:r>
      <w:r w:rsidR="004E656B" w:rsidRPr="00710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  <w:r w:rsidR="004E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</w:t>
      </w:r>
      <w:r w:rsidR="004A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-mail: </w:t>
      </w:r>
      <w:r w:rsidR="004E656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tula</w:t>
      </w:r>
      <w:r w:rsidR="004E656B" w:rsidRPr="00710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chess@mail.ru, тел.</w:t>
      </w:r>
      <w:r w:rsidR="00745160" w:rsidRPr="00710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8-9</w:t>
      </w:r>
      <w:r w:rsidR="004A21A1" w:rsidRPr="009A3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45160" w:rsidRPr="00710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0-</w:t>
      </w:r>
      <w:r w:rsidR="004A21A1" w:rsidRPr="009A3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6154534</w:t>
      </w:r>
      <w:r w:rsidR="00745160" w:rsidRPr="00710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10257" w:rsidRPr="00F635CA" w:rsidRDefault="00710257" w:rsidP="007102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F635C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Непосредственное проведение </w:t>
      </w:r>
      <w:r w:rsidR="004E656B" w:rsidRPr="00F635C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соревнования возлагается на</w:t>
      </w:r>
      <w:r w:rsidRPr="00F635C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главн</w:t>
      </w:r>
      <w:r w:rsidR="009A384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ую</w:t>
      </w:r>
      <w:r w:rsidRPr="00F635C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</w:t>
      </w:r>
    </w:p>
    <w:p w:rsidR="00710257" w:rsidRPr="009A3840" w:rsidRDefault="00710257" w:rsidP="00DF50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F635C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судейск</w:t>
      </w:r>
      <w:r w:rsidR="009A384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ую коллегию</w:t>
      </w:r>
      <w:r w:rsidRPr="009A384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 w:rsidR="009A3840" w:rsidRPr="009A384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Главный судья, </w:t>
      </w:r>
      <w:r w:rsidR="009A384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спортивный судья всероссийской категории Афромеев Владимир Ильич.</w:t>
      </w:r>
    </w:p>
    <w:p w:rsidR="00C315C8" w:rsidRPr="00C315C8" w:rsidRDefault="00C315C8" w:rsidP="00C315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5C8" w:rsidRPr="004B3EDC" w:rsidRDefault="004B3EDC" w:rsidP="004B3EDC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3. </w:t>
      </w:r>
      <w:r w:rsidRPr="004B3E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проведения</w:t>
      </w:r>
    </w:p>
    <w:p w:rsidR="00AF768B" w:rsidRPr="00402721" w:rsidRDefault="00DA1E85" w:rsidP="00AF768B">
      <w:pPr>
        <w:pStyle w:val="a9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745160" w:rsidRPr="00402721">
        <w:rPr>
          <w:bCs/>
          <w:sz w:val="28"/>
          <w:szCs w:val="28"/>
        </w:rPr>
        <w:t>Соревновани</w:t>
      </w:r>
      <w:r w:rsidR="00CB3D4A">
        <w:rPr>
          <w:bCs/>
          <w:sz w:val="28"/>
          <w:szCs w:val="28"/>
        </w:rPr>
        <w:t>я</w:t>
      </w:r>
      <w:r w:rsidR="00745160" w:rsidRPr="00402721" w:rsidDel="00DB0E83">
        <w:rPr>
          <w:bCs/>
          <w:sz w:val="28"/>
          <w:szCs w:val="28"/>
        </w:rPr>
        <w:t xml:space="preserve"> </w:t>
      </w:r>
      <w:r w:rsidR="00745160" w:rsidRPr="00402721">
        <w:rPr>
          <w:bCs/>
          <w:sz w:val="28"/>
          <w:szCs w:val="28"/>
        </w:rPr>
        <w:t xml:space="preserve">проводятся с </w:t>
      </w:r>
      <w:r w:rsidR="009A3840">
        <w:rPr>
          <w:bCs/>
          <w:sz w:val="28"/>
          <w:szCs w:val="28"/>
        </w:rPr>
        <w:t>11</w:t>
      </w:r>
      <w:r w:rsidR="00745160" w:rsidRPr="00402721">
        <w:rPr>
          <w:bCs/>
          <w:sz w:val="28"/>
          <w:szCs w:val="28"/>
        </w:rPr>
        <w:t xml:space="preserve"> по 1</w:t>
      </w:r>
      <w:r w:rsidR="009A3840">
        <w:rPr>
          <w:bCs/>
          <w:sz w:val="28"/>
          <w:szCs w:val="28"/>
        </w:rPr>
        <w:t>4</w:t>
      </w:r>
      <w:r w:rsidR="00745160" w:rsidRPr="00402721">
        <w:rPr>
          <w:bCs/>
          <w:sz w:val="28"/>
          <w:szCs w:val="28"/>
        </w:rPr>
        <w:t xml:space="preserve"> августа 202</w:t>
      </w:r>
      <w:r w:rsidR="009A3840">
        <w:rPr>
          <w:bCs/>
          <w:sz w:val="28"/>
          <w:szCs w:val="28"/>
        </w:rPr>
        <w:t xml:space="preserve">3 года в </w:t>
      </w:r>
      <w:r w:rsidR="00745160" w:rsidRPr="00402721">
        <w:rPr>
          <w:bCs/>
          <w:sz w:val="28"/>
          <w:szCs w:val="28"/>
        </w:rPr>
        <w:t xml:space="preserve">г. </w:t>
      </w:r>
      <w:r w:rsidR="009A3840">
        <w:rPr>
          <w:bCs/>
          <w:sz w:val="28"/>
          <w:szCs w:val="28"/>
        </w:rPr>
        <w:t>Тула</w:t>
      </w:r>
      <w:r w:rsidR="00745160" w:rsidRPr="00402721">
        <w:rPr>
          <w:bCs/>
          <w:sz w:val="28"/>
          <w:szCs w:val="28"/>
        </w:rPr>
        <w:t xml:space="preserve">, ул. </w:t>
      </w:r>
      <w:r w:rsidR="009A3840">
        <w:rPr>
          <w:bCs/>
          <w:sz w:val="28"/>
          <w:szCs w:val="28"/>
        </w:rPr>
        <w:t>Вересаева</w:t>
      </w:r>
      <w:r w:rsidR="00745160" w:rsidRPr="00402721">
        <w:rPr>
          <w:bCs/>
          <w:sz w:val="28"/>
          <w:szCs w:val="28"/>
        </w:rPr>
        <w:t>, д.</w:t>
      </w:r>
      <w:r w:rsidR="009A3840">
        <w:rPr>
          <w:bCs/>
          <w:sz w:val="28"/>
          <w:szCs w:val="28"/>
        </w:rPr>
        <w:t>2</w:t>
      </w:r>
      <w:r w:rsidR="00745160" w:rsidRPr="00402721">
        <w:rPr>
          <w:bCs/>
          <w:sz w:val="28"/>
          <w:szCs w:val="28"/>
        </w:rPr>
        <w:t>4</w:t>
      </w:r>
      <w:r w:rsidR="004E656B" w:rsidRPr="00402721">
        <w:rPr>
          <w:bCs/>
          <w:sz w:val="28"/>
          <w:szCs w:val="28"/>
        </w:rPr>
        <w:t xml:space="preserve">, </w:t>
      </w:r>
      <w:r w:rsidR="004E656B">
        <w:rPr>
          <w:bCs/>
          <w:sz w:val="28"/>
          <w:szCs w:val="28"/>
        </w:rPr>
        <w:t>шахматный</w:t>
      </w:r>
      <w:r w:rsidR="009A3840">
        <w:rPr>
          <w:bCs/>
          <w:sz w:val="28"/>
          <w:szCs w:val="28"/>
        </w:rPr>
        <w:t xml:space="preserve"> клуб </w:t>
      </w:r>
      <w:r w:rsidR="00B3756C">
        <w:rPr>
          <w:bCs/>
          <w:sz w:val="28"/>
          <w:szCs w:val="28"/>
        </w:rPr>
        <w:t>МБУ СШОР «Юность»</w:t>
      </w:r>
      <w:r w:rsidR="00745160" w:rsidRPr="00402721">
        <w:rPr>
          <w:bCs/>
          <w:sz w:val="28"/>
          <w:szCs w:val="28"/>
        </w:rPr>
        <w:t>.</w:t>
      </w:r>
      <w:r w:rsidR="00AF768B" w:rsidRPr="00402721">
        <w:rPr>
          <w:bCs/>
          <w:sz w:val="28"/>
          <w:szCs w:val="28"/>
        </w:rPr>
        <w:t xml:space="preserve"> </w:t>
      </w:r>
    </w:p>
    <w:p w:rsidR="00AF768B" w:rsidRPr="00402721" w:rsidRDefault="00DA1E85" w:rsidP="00AF768B">
      <w:pPr>
        <w:pStyle w:val="a9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День приезда,</w:t>
      </w:r>
      <w:r w:rsidR="00AF768B" w:rsidRPr="00402721">
        <w:rPr>
          <w:bCs/>
          <w:sz w:val="28"/>
          <w:szCs w:val="28"/>
        </w:rPr>
        <w:t xml:space="preserve"> график соревнований</w:t>
      </w:r>
      <w:r>
        <w:rPr>
          <w:bCs/>
          <w:sz w:val="28"/>
          <w:szCs w:val="28"/>
        </w:rPr>
        <w:t xml:space="preserve">, главный </w:t>
      </w:r>
      <w:r w:rsidR="004E656B">
        <w:rPr>
          <w:bCs/>
          <w:sz w:val="28"/>
          <w:szCs w:val="28"/>
        </w:rPr>
        <w:t xml:space="preserve">судья </w:t>
      </w:r>
      <w:r w:rsidR="004E656B" w:rsidRPr="00402721">
        <w:rPr>
          <w:bCs/>
          <w:sz w:val="28"/>
          <w:szCs w:val="28"/>
        </w:rPr>
        <w:t>для</w:t>
      </w:r>
      <w:r w:rsidR="00AF768B" w:rsidRPr="00402721">
        <w:rPr>
          <w:bCs/>
          <w:sz w:val="28"/>
          <w:szCs w:val="28"/>
        </w:rPr>
        <w:t xml:space="preserve"> каждого </w:t>
      </w:r>
      <w:r w:rsidR="00AC06A3" w:rsidRPr="00402721">
        <w:rPr>
          <w:bCs/>
          <w:sz w:val="28"/>
          <w:szCs w:val="28"/>
        </w:rPr>
        <w:t>мероприятия</w:t>
      </w:r>
      <w:r w:rsidR="00AF768B" w:rsidRPr="00402721">
        <w:rPr>
          <w:bCs/>
          <w:sz w:val="28"/>
          <w:szCs w:val="28"/>
        </w:rPr>
        <w:t xml:space="preserve"> указ</w:t>
      </w:r>
      <w:r w:rsidR="00AC06A3" w:rsidRPr="00402721">
        <w:rPr>
          <w:bCs/>
          <w:sz w:val="28"/>
          <w:szCs w:val="28"/>
        </w:rPr>
        <w:t xml:space="preserve">ываются </w:t>
      </w:r>
      <w:r w:rsidR="00AF768B" w:rsidRPr="00402721">
        <w:rPr>
          <w:bCs/>
          <w:sz w:val="28"/>
          <w:szCs w:val="28"/>
        </w:rPr>
        <w:t xml:space="preserve">отдельно и описаны в соответствующих </w:t>
      </w:r>
      <w:r w:rsidR="00F53242">
        <w:rPr>
          <w:bCs/>
          <w:sz w:val="28"/>
          <w:szCs w:val="28"/>
        </w:rPr>
        <w:t>Положениях</w:t>
      </w:r>
      <w:r w:rsidR="00AF768B" w:rsidRPr="00402721">
        <w:rPr>
          <w:bCs/>
          <w:sz w:val="28"/>
          <w:szCs w:val="28"/>
        </w:rPr>
        <w:t xml:space="preserve">. </w:t>
      </w:r>
    </w:p>
    <w:p w:rsidR="00C315C8" w:rsidRDefault="00C315C8" w:rsidP="0065364C">
      <w:pPr>
        <w:pStyle w:val="a9"/>
        <w:contextualSpacing/>
        <w:jc w:val="both"/>
        <w:rPr>
          <w:bCs/>
          <w:sz w:val="28"/>
          <w:szCs w:val="28"/>
        </w:rPr>
      </w:pPr>
    </w:p>
    <w:p w:rsidR="003F1525" w:rsidRPr="00DF50A4" w:rsidRDefault="004B3EDC" w:rsidP="00DF50A4">
      <w:pPr>
        <w:pStyle w:val="2"/>
        <w:shd w:val="clear" w:color="auto" w:fill="FFFFFF" w:themeFill="background1"/>
        <w:spacing w:before="0" w:beforeAutospacing="0" w:after="12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A3377">
        <w:rPr>
          <w:sz w:val="28"/>
          <w:szCs w:val="28"/>
        </w:rPr>
        <w:t>Программа проведения соревновани</w:t>
      </w:r>
      <w:r w:rsidR="009E7973">
        <w:rPr>
          <w:sz w:val="28"/>
          <w:szCs w:val="28"/>
        </w:rPr>
        <w:t>й</w:t>
      </w:r>
    </w:p>
    <w:p w:rsidR="003C0715" w:rsidRDefault="003C0715" w:rsidP="006A1A24">
      <w:pPr>
        <w:pStyle w:val="2"/>
        <w:shd w:val="clear" w:color="auto" w:fill="FFFFFF" w:themeFill="background1"/>
        <w:spacing w:before="0" w:beforeAutospacing="0" w:after="120" w:afterAutospacing="0"/>
        <w:contextualSpacing/>
        <w:jc w:val="center"/>
        <w:rPr>
          <w:color w:val="333333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8329"/>
      </w:tblGrid>
      <w:tr w:rsidR="003E0504" w:rsidTr="003E0504">
        <w:tc>
          <w:tcPr>
            <w:tcW w:w="1809" w:type="dxa"/>
          </w:tcPr>
          <w:p w:rsidR="003E0504" w:rsidRPr="003E0504" w:rsidRDefault="00F53242" w:rsidP="00B3756C">
            <w:pPr>
              <w:pStyle w:val="2"/>
              <w:spacing w:before="0" w:beforeAutospacing="0" w:after="120" w:afterAutospacing="0"/>
              <w:contextualSpacing/>
              <w:jc w:val="center"/>
              <w:outlineLvl w:val="1"/>
              <w:rPr>
                <w:sz w:val="28"/>
                <w:szCs w:val="28"/>
              </w:rPr>
            </w:pPr>
            <w:r w:rsidRPr="00F53242">
              <w:rPr>
                <w:sz w:val="28"/>
                <w:szCs w:val="28"/>
              </w:rPr>
              <w:t>1</w:t>
            </w:r>
            <w:r w:rsidR="00B3756C">
              <w:rPr>
                <w:sz w:val="28"/>
                <w:szCs w:val="28"/>
              </w:rPr>
              <w:t>1</w:t>
            </w:r>
            <w:r w:rsidRPr="00F53242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8329" w:type="dxa"/>
            <w:vAlign w:val="center"/>
          </w:tcPr>
          <w:p w:rsidR="003E0504" w:rsidRPr="00270EA9" w:rsidRDefault="00B3756C" w:rsidP="00CE3EC4">
            <w:pPr>
              <w:ind w:firstLine="567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Опен турнир по решению шахматных композиций для всех желающих, 12 заданий на 3 часа, начало в 17-00</w:t>
            </w:r>
          </w:p>
        </w:tc>
      </w:tr>
      <w:tr w:rsidR="008D1AC7" w:rsidTr="003E0504">
        <w:tc>
          <w:tcPr>
            <w:tcW w:w="1809" w:type="dxa"/>
          </w:tcPr>
          <w:p w:rsidR="008D1AC7" w:rsidRDefault="008D1AC7" w:rsidP="00B3756C">
            <w:pPr>
              <w:pStyle w:val="2"/>
              <w:spacing w:before="0" w:beforeAutospacing="0" w:after="120" w:afterAutospacing="0"/>
              <w:contextualSpacing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756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8329" w:type="dxa"/>
            <w:vAlign w:val="center"/>
          </w:tcPr>
          <w:p w:rsidR="008D1AC7" w:rsidRPr="00270EA9" w:rsidRDefault="00B3756C" w:rsidP="00B3756C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Блиц турнир «Этап кубка ЦФО по блицу среди мужчин и женщин», регистрация до 10-45, начало 1 тура в 11-00 </w:t>
            </w:r>
          </w:p>
        </w:tc>
      </w:tr>
      <w:tr w:rsidR="008D1AC7" w:rsidTr="00AC06A3">
        <w:tc>
          <w:tcPr>
            <w:tcW w:w="1809" w:type="dxa"/>
            <w:vAlign w:val="center"/>
          </w:tcPr>
          <w:p w:rsidR="008D1AC7" w:rsidRDefault="00DF50A4" w:rsidP="00CE3EC4">
            <w:pPr>
              <w:pStyle w:val="2"/>
              <w:spacing w:before="0" w:beforeAutospacing="0" w:after="120" w:afterAutospacing="0"/>
              <w:contextualSpacing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D1AC7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8329" w:type="dxa"/>
            <w:vAlign w:val="center"/>
          </w:tcPr>
          <w:p w:rsidR="008D1AC7" w:rsidRPr="00270EA9" w:rsidRDefault="00B3756C" w:rsidP="00DF50A4">
            <w:pP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Кубок России по шахматной композиции (решение) среди женщин, туры 1 и 2, начало в 16-00.</w:t>
            </w:r>
          </w:p>
        </w:tc>
      </w:tr>
      <w:tr w:rsidR="00CE3EC4" w:rsidTr="003E0504">
        <w:tc>
          <w:tcPr>
            <w:tcW w:w="1809" w:type="dxa"/>
          </w:tcPr>
          <w:p w:rsidR="00CE3EC4" w:rsidRDefault="00CE3EC4" w:rsidP="00CE3EC4">
            <w:pPr>
              <w:pStyle w:val="2"/>
              <w:spacing w:before="0" w:beforeAutospacing="0" w:after="120" w:afterAutospacing="0"/>
              <w:contextualSpacing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3E0504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8329" w:type="dxa"/>
            <w:vAlign w:val="center"/>
          </w:tcPr>
          <w:p w:rsidR="00CE3EC4" w:rsidRPr="00270EA9" w:rsidRDefault="00B3756C" w:rsidP="00F069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Кубок России по шахматной композиции (решение) среди женщин, туры 3 и 4, начало в 1</w:t>
            </w:r>
            <w:r w:rsidR="00F06932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-00.</w:t>
            </w:r>
          </w:p>
        </w:tc>
      </w:tr>
      <w:tr w:rsidR="00CE3EC4" w:rsidTr="003E0504">
        <w:tc>
          <w:tcPr>
            <w:tcW w:w="1809" w:type="dxa"/>
          </w:tcPr>
          <w:p w:rsidR="00CE3EC4" w:rsidRDefault="00CE3EC4" w:rsidP="00F06932">
            <w:pPr>
              <w:pStyle w:val="2"/>
              <w:spacing w:before="0" w:beforeAutospacing="0" w:after="120" w:afterAutospacing="0"/>
              <w:contextualSpacing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6932">
              <w:rPr>
                <w:sz w:val="28"/>
                <w:szCs w:val="28"/>
              </w:rPr>
              <w:t>3</w:t>
            </w:r>
            <w:r w:rsidRPr="003E0504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8329" w:type="dxa"/>
            <w:vAlign w:val="center"/>
          </w:tcPr>
          <w:p w:rsidR="00CE3EC4" w:rsidRPr="00270EA9" w:rsidRDefault="00F06932" w:rsidP="00F069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Блиц турнир, посвященный Дню физкультурника, регистрация до 14-45, начало 1 тура в 15-00</w:t>
            </w:r>
          </w:p>
        </w:tc>
      </w:tr>
      <w:tr w:rsidR="00CE3EC4" w:rsidTr="003E0504">
        <w:tc>
          <w:tcPr>
            <w:tcW w:w="1809" w:type="dxa"/>
          </w:tcPr>
          <w:p w:rsidR="00CE3EC4" w:rsidRDefault="002E4CFF" w:rsidP="00841A89">
            <w:pPr>
              <w:pStyle w:val="2"/>
              <w:spacing w:before="0" w:beforeAutospacing="0" w:after="120" w:afterAutospacing="0"/>
              <w:contextualSpacing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1A89">
              <w:rPr>
                <w:sz w:val="28"/>
                <w:szCs w:val="28"/>
              </w:rPr>
              <w:t>2-13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8329" w:type="dxa"/>
            <w:vAlign w:val="center"/>
          </w:tcPr>
          <w:p w:rsidR="00841A89" w:rsidRPr="00841A89" w:rsidRDefault="004E656B" w:rsidP="00841A89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41A89">
              <w:rPr>
                <w:rFonts w:ascii="Times New Roman" w:hAnsi="Times New Roman" w:cs="Times New Roman"/>
                <w:sz w:val="26"/>
                <w:szCs w:val="26"/>
              </w:rPr>
              <w:t>ыставка значков</w:t>
            </w:r>
            <w:r w:rsidR="00841A89" w:rsidRPr="00841A89">
              <w:rPr>
                <w:rFonts w:ascii="Times New Roman" w:hAnsi="Times New Roman" w:cs="Times New Roman"/>
                <w:sz w:val="26"/>
                <w:szCs w:val="26"/>
              </w:rPr>
              <w:t xml:space="preserve">, марок на шахматную тему из частной коллекции Щепотьева А.В. </w:t>
            </w:r>
          </w:p>
          <w:p w:rsidR="00CE3EC4" w:rsidRPr="00270EA9" w:rsidRDefault="00CE3EC4" w:rsidP="0050029E">
            <w:pP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</w:tbl>
    <w:p w:rsidR="005013EB" w:rsidRDefault="005013EB" w:rsidP="006A1A2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91456" w:rsidRPr="00C67A1F" w:rsidRDefault="00A91456" w:rsidP="00A914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4708D" w:rsidRDefault="0044708D" w:rsidP="00995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06932" w:rsidRPr="00A86ED2" w:rsidRDefault="00F06932" w:rsidP="00995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F3EF6" w:rsidRDefault="003F3EF6" w:rsidP="003171E2">
      <w:pPr>
        <w:pStyle w:val="ae"/>
        <w:numPr>
          <w:ilvl w:val="0"/>
          <w:numId w:val="9"/>
        </w:num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A3377">
        <w:rPr>
          <w:rFonts w:ascii="Times New Roman" w:hAnsi="Times New Roman"/>
          <w:b/>
          <w:sz w:val="28"/>
          <w:szCs w:val="28"/>
        </w:rPr>
        <w:t>Условия финансирования</w:t>
      </w:r>
    </w:p>
    <w:p w:rsidR="009F6D1C" w:rsidRDefault="009F6D1C" w:rsidP="009F6D1C">
      <w:pPr>
        <w:pStyle w:val="ae"/>
        <w:contextualSpacing/>
        <w:rPr>
          <w:rFonts w:ascii="Times New Roman" w:hAnsi="Times New Roman"/>
          <w:b/>
          <w:sz w:val="28"/>
          <w:szCs w:val="28"/>
        </w:rPr>
      </w:pPr>
    </w:p>
    <w:p w:rsidR="005C10CE" w:rsidRPr="005C10CE" w:rsidRDefault="005D3707" w:rsidP="005C10CE">
      <w:pPr>
        <w:pStyle w:val="00"/>
        <w:rPr>
          <w:sz w:val="28"/>
          <w:szCs w:val="28"/>
        </w:rPr>
      </w:pPr>
      <w:r w:rsidRPr="005C10CE">
        <w:rPr>
          <w:bCs/>
          <w:sz w:val="28"/>
          <w:szCs w:val="28"/>
        </w:rPr>
        <w:t xml:space="preserve">   </w:t>
      </w:r>
      <w:r w:rsidR="00F92A62" w:rsidRPr="005C10CE">
        <w:rPr>
          <w:bCs/>
          <w:sz w:val="28"/>
          <w:szCs w:val="28"/>
        </w:rPr>
        <w:t xml:space="preserve"> </w:t>
      </w:r>
      <w:r w:rsidR="005C10CE" w:rsidRPr="005C10CE">
        <w:rPr>
          <w:sz w:val="28"/>
          <w:szCs w:val="28"/>
        </w:rPr>
        <w:t>Все расходы по организации и проведению Соревновани</w:t>
      </w:r>
      <w:r w:rsidR="00CB3D4A">
        <w:rPr>
          <w:sz w:val="28"/>
          <w:szCs w:val="28"/>
        </w:rPr>
        <w:t>й</w:t>
      </w:r>
      <w:r w:rsidR="005C10CE" w:rsidRPr="005C10CE">
        <w:rPr>
          <w:sz w:val="28"/>
          <w:szCs w:val="28"/>
        </w:rPr>
        <w:t>, включая проживание иногородних судей, несет ОО «Тульская областная федерация шахмат», которой Министерство спорта Тульской области выделяет субсидию, согласно утвержденной им сметы.</w:t>
      </w:r>
    </w:p>
    <w:p w:rsidR="005C10CE" w:rsidRPr="005C10CE" w:rsidRDefault="005C10CE" w:rsidP="005C10CE">
      <w:pPr>
        <w:pStyle w:val="00"/>
        <w:rPr>
          <w:sz w:val="28"/>
          <w:szCs w:val="28"/>
        </w:rPr>
      </w:pPr>
      <w:r w:rsidRPr="005C10CE">
        <w:rPr>
          <w:sz w:val="28"/>
          <w:szCs w:val="28"/>
        </w:rPr>
        <w:t>Все расходы, связанные с участием в Соревновании, несут командирующие организации.</w:t>
      </w:r>
    </w:p>
    <w:p w:rsidR="005B43C7" w:rsidRPr="00B230D7" w:rsidRDefault="005B43C7" w:rsidP="005B43C7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B230D7">
        <w:rPr>
          <w:rFonts w:ascii="Times New Roman" w:hAnsi="Times New Roman"/>
          <w:b/>
          <w:sz w:val="28"/>
          <w:szCs w:val="28"/>
        </w:rPr>
        <w:t>Награждение победителей и призеров.</w:t>
      </w:r>
    </w:p>
    <w:p w:rsidR="003F3EF6" w:rsidRPr="00402721" w:rsidRDefault="00F44733" w:rsidP="005B43C7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43C7" w:rsidRPr="005B43C7">
        <w:rPr>
          <w:rFonts w:ascii="Times New Roman" w:hAnsi="Times New Roman" w:cs="Times New Roman"/>
          <w:sz w:val="28"/>
          <w:szCs w:val="28"/>
        </w:rPr>
        <w:t>Победител</w:t>
      </w:r>
      <w:r w:rsidR="005B43C7">
        <w:rPr>
          <w:rFonts w:ascii="Times New Roman" w:hAnsi="Times New Roman" w:cs="Times New Roman"/>
          <w:sz w:val="28"/>
          <w:szCs w:val="28"/>
        </w:rPr>
        <w:t>и</w:t>
      </w:r>
      <w:r w:rsidR="005B43C7" w:rsidRPr="005B43C7">
        <w:rPr>
          <w:rFonts w:ascii="Times New Roman" w:hAnsi="Times New Roman" w:cs="Times New Roman"/>
          <w:sz w:val="28"/>
          <w:szCs w:val="28"/>
        </w:rPr>
        <w:t xml:space="preserve"> </w:t>
      </w:r>
      <w:r w:rsidR="005C10CE">
        <w:rPr>
          <w:rFonts w:ascii="Times New Roman" w:hAnsi="Times New Roman" w:cs="Times New Roman"/>
          <w:sz w:val="28"/>
          <w:szCs w:val="28"/>
        </w:rPr>
        <w:t xml:space="preserve">и призеры </w:t>
      </w:r>
      <w:r w:rsidR="005B43C7" w:rsidRPr="005B43C7">
        <w:rPr>
          <w:rFonts w:ascii="Times New Roman" w:hAnsi="Times New Roman" w:cs="Times New Roman"/>
          <w:sz w:val="28"/>
          <w:szCs w:val="28"/>
        </w:rPr>
        <w:t>турнир</w:t>
      </w:r>
      <w:r w:rsidR="005B43C7">
        <w:rPr>
          <w:rFonts w:ascii="Times New Roman" w:hAnsi="Times New Roman" w:cs="Times New Roman"/>
          <w:sz w:val="28"/>
          <w:szCs w:val="28"/>
        </w:rPr>
        <w:t>ов</w:t>
      </w:r>
      <w:r w:rsidR="005B43C7" w:rsidRPr="005B43C7">
        <w:rPr>
          <w:rFonts w:ascii="Times New Roman" w:hAnsi="Times New Roman" w:cs="Times New Roman"/>
          <w:sz w:val="28"/>
          <w:szCs w:val="28"/>
        </w:rPr>
        <w:t xml:space="preserve"> </w:t>
      </w:r>
      <w:r w:rsidR="004E656B">
        <w:rPr>
          <w:rFonts w:ascii="Times New Roman" w:hAnsi="Times New Roman" w:cs="Times New Roman"/>
          <w:sz w:val="28"/>
          <w:szCs w:val="28"/>
        </w:rPr>
        <w:t>награждают</w:t>
      </w:r>
      <w:r w:rsidR="004E656B" w:rsidRPr="005B43C7">
        <w:rPr>
          <w:rFonts w:ascii="Times New Roman" w:hAnsi="Times New Roman" w:cs="Times New Roman"/>
          <w:sz w:val="28"/>
          <w:szCs w:val="28"/>
        </w:rPr>
        <w:t>ся согласно</w:t>
      </w:r>
      <w:r w:rsidR="004E656B">
        <w:rPr>
          <w:rFonts w:ascii="Times New Roman" w:hAnsi="Times New Roman" w:cs="Times New Roman"/>
          <w:sz w:val="28"/>
          <w:szCs w:val="28"/>
        </w:rPr>
        <w:t xml:space="preserve"> положениям проведения</w:t>
      </w:r>
      <w:r w:rsidR="005C10CE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 w:rsidR="00CB3D4A">
        <w:rPr>
          <w:rFonts w:ascii="Times New Roman" w:hAnsi="Times New Roman" w:cs="Times New Roman"/>
          <w:sz w:val="28"/>
          <w:szCs w:val="28"/>
        </w:rPr>
        <w:t>й</w:t>
      </w:r>
      <w:r w:rsidR="005B43C7" w:rsidRPr="005B43C7">
        <w:rPr>
          <w:rFonts w:ascii="Times New Roman" w:hAnsi="Times New Roman" w:cs="Times New Roman"/>
          <w:sz w:val="28"/>
          <w:szCs w:val="28"/>
        </w:rPr>
        <w:t>.</w:t>
      </w:r>
      <w:r w:rsidR="00402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0C" w:rsidRPr="00586775" w:rsidRDefault="00593D0C" w:rsidP="00586775">
      <w:pPr>
        <w:ind w:firstLine="708"/>
        <w:rPr>
          <w:rFonts w:ascii="Times New Roman" w:hAnsi="Times New Roman"/>
          <w:bCs/>
          <w:sz w:val="28"/>
          <w:szCs w:val="28"/>
        </w:rPr>
      </w:pPr>
      <w:r w:rsidRPr="00B230D7">
        <w:rPr>
          <w:rFonts w:ascii="Times New Roman" w:hAnsi="Times New Roman"/>
          <w:sz w:val="28"/>
          <w:szCs w:val="28"/>
        </w:rPr>
        <w:t>Все призы вручаются на церемонии награждения лично призерам. Призы не передаются и не высылаются.</w:t>
      </w:r>
      <w:r w:rsidRPr="00593D0C">
        <w:rPr>
          <w:rFonts w:ascii="Times New Roman" w:hAnsi="Times New Roman"/>
          <w:sz w:val="28"/>
          <w:szCs w:val="28"/>
        </w:rPr>
        <w:t xml:space="preserve"> </w:t>
      </w:r>
      <w:r w:rsidRPr="00B230D7">
        <w:rPr>
          <w:rFonts w:ascii="Times New Roman" w:hAnsi="Times New Roman"/>
          <w:bCs/>
          <w:sz w:val="28"/>
          <w:szCs w:val="28"/>
        </w:rPr>
        <w:t>Денежные призы подлежат налогообложению в соответствии с законодательством РФ.</w:t>
      </w:r>
    </w:p>
    <w:p w:rsidR="000205C2" w:rsidRDefault="000205C2" w:rsidP="003F3EF6">
      <w:pPr>
        <w:pStyle w:val="ae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5439D" w:rsidRDefault="000D68B1" w:rsidP="00354DDA">
      <w:pPr>
        <w:pStyle w:val="af4"/>
        <w:keepNext/>
        <w:ind w:left="0" w:right="-5"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54DDA">
        <w:rPr>
          <w:b/>
          <w:sz w:val="28"/>
          <w:szCs w:val="28"/>
        </w:rPr>
        <w:t>. Обеспечение безопасности участников и зрителей</w:t>
      </w:r>
      <w:r w:rsidR="0045439D">
        <w:rPr>
          <w:b/>
          <w:sz w:val="28"/>
          <w:szCs w:val="28"/>
        </w:rPr>
        <w:t xml:space="preserve">, медицинское </w:t>
      </w:r>
    </w:p>
    <w:p w:rsidR="00354DDA" w:rsidRDefault="0045439D" w:rsidP="00354DDA">
      <w:pPr>
        <w:pStyle w:val="af4"/>
        <w:keepNext/>
        <w:ind w:left="0" w:right="-5"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E656B">
        <w:rPr>
          <w:b/>
          <w:sz w:val="28"/>
          <w:szCs w:val="28"/>
        </w:rPr>
        <w:t>обеспечение, страхование</w:t>
      </w:r>
      <w:r>
        <w:rPr>
          <w:b/>
          <w:sz w:val="28"/>
          <w:szCs w:val="28"/>
        </w:rPr>
        <w:t xml:space="preserve"> участников</w:t>
      </w:r>
      <w:r w:rsidR="00354DDA">
        <w:rPr>
          <w:b/>
          <w:sz w:val="28"/>
          <w:szCs w:val="28"/>
        </w:rPr>
        <w:t xml:space="preserve"> соревнований</w:t>
      </w:r>
    </w:p>
    <w:p w:rsidR="00F40342" w:rsidRPr="0044708D" w:rsidRDefault="00F40342" w:rsidP="00CE5AA4">
      <w:pPr>
        <w:pStyle w:val="af4"/>
        <w:keepNext/>
        <w:ind w:left="0" w:right="-5" w:firstLine="7088"/>
        <w:outlineLvl w:val="0"/>
        <w:rPr>
          <w:b/>
          <w:sz w:val="28"/>
          <w:szCs w:val="28"/>
        </w:rPr>
      </w:pPr>
    </w:p>
    <w:p w:rsidR="005C10CE" w:rsidRPr="005C10CE" w:rsidRDefault="005C10CE" w:rsidP="005C10CE">
      <w:pPr>
        <w:pStyle w:val="00"/>
        <w:rPr>
          <w:sz w:val="28"/>
          <w:szCs w:val="28"/>
        </w:rPr>
      </w:pPr>
      <w:r w:rsidRPr="005C10CE">
        <w:rPr>
          <w:sz w:val="28"/>
          <w:szCs w:val="28"/>
        </w:rPr>
        <w:t xml:space="preserve">Обеспечение безопасности при проведении Соревнования возлагается на главного судью и осуществляется в соответствии с требованиями действующего </w:t>
      </w:r>
      <w:hyperlink r:id="rId8" w:history="1">
        <w:r w:rsidRPr="005C10CE">
          <w:rPr>
            <w:rStyle w:val="a6"/>
            <w:sz w:val="28"/>
            <w:szCs w:val="28"/>
          </w:rPr>
          <w:t>Положения</w:t>
        </w:r>
      </w:hyperlink>
      <w:r w:rsidRPr="005C10CE">
        <w:rPr>
          <w:sz w:val="28"/>
          <w:szCs w:val="28"/>
        </w:rPr>
        <w:t xml:space="preserve"> о межрегиональных и всероссийских официальных спортивных соревнованиях по шахматам на 2023 год и законодательства РФ.</w:t>
      </w:r>
    </w:p>
    <w:p w:rsidR="005C10CE" w:rsidRPr="005C10CE" w:rsidRDefault="005C10CE" w:rsidP="005C10CE">
      <w:pPr>
        <w:pStyle w:val="00"/>
        <w:rPr>
          <w:sz w:val="28"/>
          <w:szCs w:val="28"/>
        </w:rPr>
      </w:pPr>
      <w:r w:rsidRPr="005C10CE">
        <w:rPr>
          <w:sz w:val="28"/>
          <w:szCs w:val="28"/>
        </w:rPr>
        <w:t>Организаторы Соревнования обеспечивают участни</w:t>
      </w:r>
      <w:r w:rsidR="00CB3D4A">
        <w:rPr>
          <w:sz w:val="28"/>
          <w:szCs w:val="28"/>
        </w:rPr>
        <w:t>ков</w:t>
      </w:r>
      <w:r w:rsidRPr="005C10CE">
        <w:rPr>
          <w:sz w:val="28"/>
          <w:szCs w:val="28"/>
        </w:rPr>
        <w:t xml:space="preserve"> Соревнования медицинским персоналом для:</w:t>
      </w:r>
    </w:p>
    <w:p w:rsidR="005C10CE" w:rsidRPr="005C10CE" w:rsidRDefault="005C10CE" w:rsidP="00CB3D4A">
      <w:pPr>
        <w:pStyle w:val="a"/>
        <w:numPr>
          <w:ilvl w:val="0"/>
          <w:numId w:val="0"/>
        </w:numPr>
        <w:ind w:left="720" w:hanging="360"/>
        <w:jc w:val="left"/>
        <w:rPr>
          <w:rFonts w:cs="Times New Roman"/>
          <w:szCs w:val="28"/>
        </w:rPr>
      </w:pPr>
      <w:r w:rsidRPr="005C10CE">
        <w:rPr>
          <w:rFonts w:cs="Times New Roman"/>
          <w:szCs w:val="28"/>
        </w:rPr>
        <w:t xml:space="preserve"> оказания первой помощи участни</w:t>
      </w:r>
      <w:r w:rsidR="00CB3D4A">
        <w:rPr>
          <w:rFonts w:cs="Times New Roman"/>
          <w:szCs w:val="28"/>
        </w:rPr>
        <w:t>к</w:t>
      </w:r>
      <w:r w:rsidRPr="005C10CE">
        <w:rPr>
          <w:rFonts w:cs="Times New Roman"/>
          <w:szCs w:val="28"/>
        </w:rPr>
        <w:t>ам соревнований непосредст</w:t>
      </w:r>
      <w:r w:rsidR="00CB3D4A">
        <w:rPr>
          <w:rFonts w:cs="Times New Roman"/>
          <w:szCs w:val="28"/>
        </w:rPr>
        <w:t xml:space="preserve">венно на месте </w:t>
      </w:r>
      <w:r w:rsidRPr="005C10CE">
        <w:rPr>
          <w:rFonts w:cs="Times New Roman"/>
          <w:szCs w:val="28"/>
        </w:rPr>
        <w:t>соревнований;</w:t>
      </w:r>
    </w:p>
    <w:p w:rsidR="005C10CE" w:rsidRPr="005C10CE" w:rsidRDefault="005C10CE" w:rsidP="005C10CE">
      <w:pPr>
        <w:pStyle w:val="a"/>
        <w:numPr>
          <w:ilvl w:val="0"/>
          <w:numId w:val="0"/>
        </w:numPr>
        <w:ind w:left="720" w:hanging="360"/>
        <w:rPr>
          <w:rFonts w:cs="Times New Roman"/>
          <w:szCs w:val="28"/>
        </w:rPr>
      </w:pPr>
      <w:r w:rsidRPr="005C10CE">
        <w:rPr>
          <w:rFonts w:cs="Times New Roman"/>
          <w:szCs w:val="28"/>
        </w:rPr>
        <w:t>наблюдением за выполнением санитарно-гигиенических требований при проведении соревнований;</w:t>
      </w:r>
    </w:p>
    <w:p w:rsidR="005C10CE" w:rsidRPr="005C10CE" w:rsidRDefault="005C10CE" w:rsidP="005C10CE">
      <w:pPr>
        <w:pStyle w:val="a"/>
        <w:numPr>
          <w:ilvl w:val="0"/>
          <w:numId w:val="0"/>
        </w:numPr>
        <w:ind w:left="720" w:hanging="360"/>
        <w:rPr>
          <w:rFonts w:cs="Times New Roman"/>
          <w:szCs w:val="28"/>
        </w:rPr>
      </w:pPr>
      <w:r w:rsidRPr="005C10CE">
        <w:rPr>
          <w:rFonts w:cs="Times New Roman"/>
          <w:szCs w:val="28"/>
        </w:rPr>
        <w:t xml:space="preserve"> контролем над состоянием здоровья участни</w:t>
      </w:r>
      <w:r w:rsidR="00CB3D4A">
        <w:rPr>
          <w:rFonts w:cs="Times New Roman"/>
          <w:szCs w:val="28"/>
        </w:rPr>
        <w:t>ков</w:t>
      </w:r>
      <w:r w:rsidRPr="005C10CE">
        <w:rPr>
          <w:rFonts w:cs="Times New Roman"/>
          <w:szCs w:val="28"/>
        </w:rPr>
        <w:t xml:space="preserve"> соревнований и проверки правильности оформления допуска участни</w:t>
      </w:r>
      <w:r w:rsidR="00CB3D4A">
        <w:rPr>
          <w:rFonts w:cs="Times New Roman"/>
          <w:szCs w:val="28"/>
        </w:rPr>
        <w:t>ков</w:t>
      </w:r>
      <w:r w:rsidRPr="005C10CE">
        <w:rPr>
          <w:rFonts w:cs="Times New Roman"/>
          <w:szCs w:val="28"/>
        </w:rPr>
        <w:t xml:space="preserve"> к соревнованиям (по состоянию здоровья).</w:t>
      </w:r>
    </w:p>
    <w:p w:rsidR="005C10CE" w:rsidRPr="005C10CE" w:rsidRDefault="005C10CE" w:rsidP="005C10CE">
      <w:pPr>
        <w:pStyle w:val="00"/>
        <w:rPr>
          <w:sz w:val="28"/>
          <w:szCs w:val="28"/>
        </w:rPr>
      </w:pPr>
      <w:r w:rsidRPr="005C10CE">
        <w:rPr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года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 (ГТО)» и форм медицинских заключений о допуске к участию в физкультурных и спортивных мероприятиях».</w:t>
      </w:r>
    </w:p>
    <w:p w:rsidR="005C10CE" w:rsidRPr="005C10CE" w:rsidRDefault="005C10CE" w:rsidP="005C10C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10CE">
        <w:rPr>
          <w:rFonts w:ascii="Times New Roman" w:hAnsi="Times New Roman" w:cs="Times New Roman"/>
          <w:sz w:val="28"/>
          <w:szCs w:val="28"/>
        </w:rPr>
        <w:lastRenderedPageBreak/>
        <w:t>Ответственным за обеспечение безопасности участни</w:t>
      </w:r>
      <w:r w:rsidR="00CB3D4A">
        <w:rPr>
          <w:rFonts w:ascii="Times New Roman" w:hAnsi="Times New Roman" w:cs="Times New Roman"/>
          <w:sz w:val="28"/>
          <w:szCs w:val="28"/>
        </w:rPr>
        <w:t>ков</w:t>
      </w:r>
      <w:r w:rsidRPr="005C10CE">
        <w:rPr>
          <w:rFonts w:ascii="Times New Roman" w:hAnsi="Times New Roman" w:cs="Times New Roman"/>
          <w:sz w:val="28"/>
          <w:szCs w:val="28"/>
        </w:rPr>
        <w:t xml:space="preserve"> в игровой зоне является главный судья.</w:t>
      </w:r>
    </w:p>
    <w:p w:rsidR="005C10CE" w:rsidRPr="005C10CE" w:rsidRDefault="005C10CE" w:rsidP="005C10C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10CE">
        <w:rPr>
          <w:rFonts w:ascii="Times New Roman" w:hAnsi="Times New Roman" w:cs="Times New Roman"/>
          <w:sz w:val="28"/>
          <w:szCs w:val="28"/>
        </w:rPr>
        <w:t>Ответственные за обеспечение безопасности участников вне игровой зоны – ОО «Тульская областная федерация шахмат», руководители делегаций и сопровождающие лица.</w:t>
      </w:r>
    </w:p>
    <w:p w:rsidR="005C10CE" w:rsidRPr="005C10CE" w:rsidRDefault="005C10CE" w:rsidP="005C10C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10CE">
        <w:rPr>
          <w:rFonts w:ascii="Times New Roman" w:hAnsi="Times New Roman" w:cs="Times New Roman"/>
          <w:sz w:val="28"/>
          <w:szCs w:val="28"/>
        </w:rPr>
        <w:t>В целях обеспечения безопасности всем иногородним участникам рекомендовано проживать в официальном отеле (отелях), заявленном организаторами.</w:t>
      </w:r>
    </w:p>
    <w:p w:rsidR="00CB3D4A" w:rsidRDefault="005C10CE" w:rsidP="005C10C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10CE">
        <w:rPr>
          <w:rFonts w:ascii="Times New Roman" w:hAnsi="Times New Roman" w:cs="Times New Roman"/>
          <w:sz w:val="28"/>
          <w:szCs w:val="28"/>
        </w:rPr>
        <w:t>Главный судья может не допустить спортсмен</w:t>
      </w:r>
      <w:r w:rsidR="00CB3D4A">
        <w:rPr>
          <w:rFonts w:ascii="Times New Roman" w:hAnsi="Times New Roman" w:cs="Times New Roman"/>
          <w:sz w:val="28"/>
          <w:szCs w:val="28"/>
        </w:rPr>
        <w:t>а</w:t>
      </w:r>
      <w:r w:rsidRPr="005C10CE">
        <w:rPr>
          <w:rFonts w:ascii="Times New Roman" w:hAnsi="Times New Roman" w:cs="Times New Roman"/>
          <w:sz w:val="28"/>
          <w:szCs w:val="28"/>
        </w:rPr>
        <w:t xml:space="preserve"> до тура в случае, если спортсмен имеет явные симптомы острых респираторных вирусных заболеваний (насморк, чихание, заложенность носа, охриплость, кашель). Перед началом тура, спортсмен, имеющ</w:t>
      </w:r>
      <w:r w:rsidR="00CB3D4A">
        <w:rPr>
          <w:rFonts w:ascii="Times New Roman" w:hAnsi="Times New Roman" w:cs="Times New Roman"/>
          <w:sz w:val="28"/>
          <w:szCs w:val="28"/>
        </w:rPr>
        <w:t>ий</w:t>
      </w:r>
      <w:r w:rsidRPr="005C10CE">
        <w:rPr>
          <w:rFonts w:ascii="Times New Roman" w:hAnsi="Times New Roman" w:cs="Times New Roman"/>
          <w:sz w:val="28"/>
          <w:szCs w:val="28"/>
        </w:rPr>
        <w:t xml:space="preserve"> симптомы заболевания в обязательном порядке обязан уведомить главного судью о самочувствии и предъявить справку от врача, выданную в этот же день, допускающий </w:t>
      </w:r>
      <w:bookmarkStart w:id="0" w:name="_GoBack"/>
      <w:bookmarkEnd w:id="0"/>
      <w:r w:rsidR="004E656B" w:rsidRPr="005C10CE">
        <w:rPr>
          <w:rFonts w:ascii="Times New Roman" w:hAnsi="Times New Roman" w:cs="Times New Roman"/>
          <w:sz w:val="28"/>
          <w:szCs w:val="28"/>
        </w:rPr>
        <w:t>его участие</w:t>
      </w:r>
      <w:r w:rsidRPr="005C10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0CE" w:rsidRPr="005C10CE" w:rsidRDefault="005C10CE" w:rsidP="005C10C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10CE">
        <w:rPr>
          <w:rFonts w:ascii="Times New Roman" w:hAnsi="Times New Roman" w:cs="Times New Roman"/>
          <w:sz w:val="28"/>
          <w:szCs w:val="28"/>
        </w:rPr>
        <w:t>Ответственные за обеспечение безопасности участниц вне игровой зоны – руководители делегаций и сопровождающие лица.</w:t>
      </w:r>
    </w:p>
    <w:p w:rsidR="005C10CE" w:rsidRPr="005C10CE" w:rsidRDefault="005C10CE" w:rsidP="005C10CE">
      <w:pPr>
        <w:pStyle w:val="00"/>
        <w:rPr>
          <w:sz w:val="28"/>
          <w:szCs w:val="28"/>
        </w:rPr>
      </w:pPr>
      <w:r w:rsidRPr="005C10CE">
        <w:rPr>
          <w:sz w:val="28"/>
          <w:szCs w:val="28"/>
        </w:rPr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 утвержденными приказом Минспорта России от 24 июня 2021 года № 464.</w:t>
      </w:r>
    </w:p>
    <w:p w:rsidR="00F40342" w:rsidRDefault="00F40342" w:rsidP="00F40342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7074F" w:rsidRPr="005C10CE" w:rsidRDefault="005C10CE" w:rsidP="0017074F">
      <w:pPr>
        <w:jc w:val="center"/>
        <w:rPr>
          <w:rFonts w:ascii="Times New Roman" w:hAnsi="Times New Roman"/>
          <w:b/>
          <w:sz w:val="28"/>
          <w:szCs w:val="28"/>
        </w:rPr>
      </w:pPr>
      <w:r w:rsidRPr="005C10CE">
        <w:rPr>
          <w:rFonts w:ascii="Times New Roman" w:hAnsi="Times New Roman"/>
          <w:b/>
          <w:sz w:val="28"/>
          <w:szCs w:val="28"/>
        </w:rPr>
        <w:t>8</w:t>
      </w:r>
      <w:r w:rsidR="00402721" w:rsidRPr="005C10CE">
        <w:rPr>
          <w:rFonts w:ascii="Times New Roman" w:hAnsi="Times New Roman"/>
          <w:b/>
          <w:sz w:val="28"/>
          <w:szCs w:val="28"/>
        </w:rPr>
        <w:t xml:space="preserve">. </w:t>
      </w:r>
      <w:r w:rsidR="000D68B1" w:rsidRPr="005C10CE">
        <w:rPr>
          <w:rFonts w:ascii="Times New Roman" w:eastAsia="Calibri" w:hAnsi="Times New Roman" w:cs="Times New Roman"/>
          <w:b/>
          <w:sz w:val="28"/>
          <w:szCs w:val="28"/>
        </w:rPr>
        <w:t>Размещение</w:t>
      </w:r>
    </w:p>
    <w:p w:rsidR="005C10CE" w:rsidRPr="005C10CE" w:rsidRDefault="005C10CE" w:rsidP="005C10CE">
      <w:pPr>
        <w:pStyle w:val="00"/>
        <w:rPr>
          <w:sz w:val="28"/>
          <w:szCs w:val="28"/>
        </w:rPr>
      </w:pPr>
      <w:r w:rsidRPr="005C10CE">
        <w:rPr>
          <w:sz w:val="28"/>
          <w:szCs w:val="28"/>
        </w:rPr>
        <w:t xml:space="preserve">Стоимость проживания от 1600 руб./сутки (в одноместном номере со всеми удобствами в номере в гостинице «Москва» с завтраком – шведский стол). Заявки на проживание принимаются до </w:t>
      </w:r>
      <w:r w:rsidR="00CB3D4A">
        <w:rPr>
          <w:sz w:val="28"/>
          <w:szCs w:val="28"/>
        </w:rPr>
        <w:t>9</w:t>
      </w:r>
      <w:r w:rsidRPr="005C10CE">
        <w:rPr>
          <w:sz w:val="28"/>
          <w:szCs w:val="28"/>
        </w:rPr>
        <w:t xml:space="preserve"> августа 2023г.</w:t>
      </w:r>
    </w:p>
    <w:p w:rsidR="0017074F" w:rsidRPr="00D64481" w:rsidRDefault="0017074F" w:rsidP="00D64481">
      <w:pPr>
        <w:spacing w:before="60" w:after="6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7074F">
        <w:rPr>
          <w:color w:val="000000"/>
          <w:sz w:val="28"/>
          <w:szCs w:val="28"/>
        </w:rPr>
        <w:t>     </w:t>
      </w:r>
    </w:p>
    <w:p w:rsidR="000D68B1" w:rsidRPr="000D68B1" w:rsidRDefault="000D68B1" w:rsidP="000D68B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дополнения и уточнения к данно</w:t>
      </w:r>
      <w:r w:rsidR="0056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ПРОГРАММЕ</w:t>
      </w:r>
      <w:r w:rsidRPr="000D6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регулируются </w:t>
      </w:r>
    </w:p>
    <w:p w:rsidR="000D68B1" w:rsidRPr="000D68B1" w:rsidRDefault="00564950" w:rsidP="000D68B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положениями</w:t>
      </w:r>
      <w:r w:rsidR="000D68B1" w:rsidRPr="000D6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Соревновани</w:t>
      </w:r>
      <w:r w:rsidR="005C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0D68B1" w:rsidRPr="000D6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D68B1" w:rsidRPr="000D68B1" w:rsidRDefault="000D68B1" w:rsidP="000D68B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D68B1" w:rsidRPr="000D68B1" w:rsidSect="00F9391A">
      <w:headerReference w:type="default" r:id="rId9"/>
      <w:pgSz w:w="11906" w:h="16838"/>
      <w:pgMar w:top="1135" w:right="566" w:bottom="993" w:left="1418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608" w:rsidRDefault="00641608" w:rsidP="00C32E40">
      <w:pPr>
        <w:spacing w:after="0" w:line="240" w:lineRule="auto"/>
      </w:pPr>
      <w:r>
        <w:separator/>
      </w:r>
    </w:p>
  </w:endnote>
  <w:endnote w:type="continuationSeparator" w:id="0">
    <w:p w:rsidR="00641608" w:rsidRDefault="00641608" w:rsidP="00C3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608" w:rsidRDefault="00641608" w:rsidP="00C32E40">
      <w:pPr>
        <w:spacing w:after="0" w:line="240" w:lineRule="auto"/>
      </w:pPr>
      <w:r>
        <w:separator/>
      </w:r>
    </w:p>
  </w:footnote>
  <w:footnote w:type="continuationSeparator" w:id="0">
    <w:p w:rsidR="00641608" w:rsidRDefault="00641608" w:rsidP="00C32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9755741"/>
      <w:docPartObj>
        <w:docPartGallery w:val="Page Numbers (Top of Page)"/>
        <w:docPartUnique/>
      </w:docPartObj>
    </w:sdtPr>
    <w:sdtEndPr/>
    <w:sdtContent>
      <w:p w:rsidR="00C32E40" w:rsidRDefault="00B55D05">
        <w:pPr>
          <w:pStyle w:val="aa"/>
          <w:jc w:val="center"/>
        </w:pPr>
        <w:r>
          <w:fldChar w:fldCharType="begin"/>
        </w:r>
        <w:r w:rsidR="00C32E40">
          <w:instrText>PAGE   \* MERGEFORMAT</w:instrText>
        </w:r>
        <w:r>
          <w:fldChar w:fldCharType="separate"/>
        </w:r>
        <w:r w:rsidR="004E656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595"/>
    <w:multiLevelType w:val="hybridMultilevel"/>
    <w:tmpl w:val="279CF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4D66"/>
    <w:multiLevelType w:val="hybridMultilevel"/>
    <w:tmpl w:val="EF0E7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A7CCB"/>
    <w:multiLevelType w:val="hybridMultilevel"/>
    <w:tmpl w:val="75D62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A14A0"/>
    <w:multiLevelType w:val="hybridMultilevel"/>
    <w:tmpl w:val="3058F07E"/>
    <w:lvl w:ilvl="0" w:tplc="13EED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8399C"/>
    <w:multiLevelType w:val="hybridMultilevel"/>
    <w:tmpl w:val="3058F07E"/>
    <w:lvl w:ilvl="0" w:tplc="13EED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072A8"/>
    <w:multiLevelType w:val="hybridMultilevel"/>
    <w:tmpl w:val="E7CC07C0"/>
    <w:lvl w:ilvl="0" w:tplc="A4B2C8FA">
      <w:start w:val="1"/>
      <w:numFmt w:val="bullet"/>
      <w:pStyle w:val="a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A2C5CC">
      <w:start w:val="1"/>
      <w:numFmt w:val="bullet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8D4135"/>
    <w:multiLevelType w:val="hybridMultilevel"/>
    <w:tmpl w:val="9FFABF9A"/>
    <w:lvl w:ilvl="0" w:tplc="01FA4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92A43"/>
    <w:multiLevelType w:val="hybridMultilevel"/>
    <w:tmpl w:val="ADDEB5EA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C6FEB"/>
    <w:multiLevelType w:val="hybridMultilevel"/>
    <w:tmpl w:val="3058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B7DD1"/>
    <w:multiLevelType w:val="hybridMultilevel"/>
    <w:tmpl w:val="A886A798"/>
    <w:lvl w:ilvl="0" w:tplc="13EED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129F6"/>
    <w:multiLevelType w:val="hybridMultilevel"/>
    <w:tmpl w:val="1F5ED442"/>
    <w:lvl w:ilvl="0" w:tplc="04190001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7FC"/>
    <w:rsid w:val="00011FE0"/>
    <w:rsid w:val="000205C2"/>
    <w:rsid w:val="000420DF"/>
    <w:rsid w:val="0006298A"/>
    <w:rsid w:val="00066835"/>
    <w:rsid w:val="00071B3C"/>
    <w:rsid w:val="000A0298"/>
    <w:rsid w:val="000B1E28"/>
    <w:rsid w:val="000B3351"/>
    <w:rsid w:val="000D4365"/>
    <w:rsid w:val="000D6017"/>
    <w:rsid w:val="000D68B1"/>
    <w:rsid w:val="00106EF2"/>
    <w:rsid w:val="001121CB"/>
    <w:rsid w:val="00112D30"/>
    <w:rsid w:val="001237FC"/>
    <w:rsid w:val="00136B33"/>
    <w:rsid w:val="00147180"/>
    <w:rsid w:val="0017074F"/>
    <w:rsid w:val="00170B42"/>
    <w:rsid w:val="00195FB1"/>
    <w:rsid w:val="0019717B"/>
    <w:rsid w:val="001C135D"/>
    <w:rsid w:val="001C21CF"/>
    <w:rsid w:val="001C4285"/>
    <w:rsid w:val="001F5491"/>
    <w:rsid w:val="001F6A06"/>
    <w:rsid w:val="001F779E"/>
    <w:rsid w:val="00201FEF"/>
    <w:rsid w:val="00203DAB"/>
    <w:rsid w:val="00225B13"/>
    <w:rsid w:val="00232257"/>
    <w:rsid w:val="002349BA"/>
    <w:rsid w:val="00261D13"/>
    <w:rsid w:val="0026614E"/>
    <w:rsid w:val="00270EA9"/>
    <w:rsid w:val="002976B7"/>
    <w:rsid w:val="002A4DB3"/>
    <w:rsid w:val="002B3927"/>
    <w:rsid w:val="002C55A8"/>
    <w:rsid w:val="002D17B1"/>
    <w:rsid w:val="002D69F7"/>
    <w:rsid w:val="002E1CBE"/>
    <w:rsid w:val="002E4CFA"/>
    <w:rsid w:val="002E4CFF"/>
    <w:rsid w:val="002E756E"/>
    <w:rsid w:val="0031083D"/>
    <w:rsid w:val="0031572B"/>
    <w:rsid w:val="00316475"/>
    <w:rsid w:val="003171E2"/>
    <w:rsid w:val="003246F2"/>
    <w:rsid w:val="00325FCA"/>
    <w:rsid w:val="00354DDA"/>
    <w:rsid w:val="00384E6C"/>
    <w:rsid w:val="003858B3"/>
    <w:rsid w:val="003919FC"/>
    <w:rsid w:val="003A3EC6"/>
    <w:rsid w:val="003C0715"/>
    <w:rsid w:val="003C4C4F"/>
    <w:rsid w:val="003D1A8F"/>
    <w:rsid w:val="003E0504"/>
    <w:rsid w:val="003F1525"/>
    <w:rsid w:val="003F3EF6"/>
    <w:rsid w:val="00402721"/>
    <w:rsid w:val="00405B89"/>
    <w:rsid w:val="004149C8"/>
    <w:rsid w:val="0044708D"/>
    <w:rsid w:val="0045439D"/>
    <w:rsid w:val="004715D0"/>
    <w:rsid w:val="00482A1E"/>
    <w:rsid w:val="0049155E"/>
    <w:rsid w:val="00494F96"/>
    <w:rsid w:val="0049693D"/>
    <w:rsid w:val="004A21A1"/>
    <w:rsid w:val="004A386E"/>
    <w:rsid w:val="004B3EDC"/>
    <w:rsid w:val="004B4415"/>
    <w:rsid w:val="004D2628"/>
    <w:rsid w:val="004E656B"/>
    <w:rsid w:val="004E6F48"/>
    <w:rsid w:val="0050029E"/>
    <w:rsid w:val="005013EB"/>
    <w:rsid w:val="0054398F"/>
    <w:rsid w:val="00544605"/>
    <w:rsid w:val="00553552"/>
    <w:rsid w:val="00561723"/>
    <w:rsid w:val="00563F59"/>
    <w:rsid w:val="00564950"/>
    <w:rsid w:val="005700E1"/>
    <w:rsid w:val="005724E1"/>
    <w:rsid w:val="0058362B"/>
    <w:rsid w:val="005836AF"/>
    <w:rsid w:val="00586775"/>
    <w:rsid w:val="00593D0C"/>
    <w:rsid w:val="00593D68"/>
    <w:rsid w:val="005B19D2"/>
    <w:rsid w:val="005B43C7"/>
    <w:rsid w:val="005B60DD"/>
    <w:rsid w:val="005C10CE"/>
    <w:rsid w:val="005C13AC"/>
    <w:rsid w:val="005D0283"/>
    <w:rsid w:val="005D20DB"/>
    <w:rsid w:val="005D3707"/>
    <w:rsid w:val="005D71B3"/>
    <w:rsid w:val="005E63D4"/>
    <w:rsid w:val="00622016"/>
    <w:rsid w:val="006257CD"/>
    <w:rsid w:val="006315FE"/>
    <w:rsid w:val="0064120F"/>
    <w:rsid w:val="00641608"/>
    <w:rsid w:val="006477C1"/>
    <w:rsid w:val="0065364C"/>
    <w:rsid w:val="006621BE"/>
    <w:rsid w:val="0069716F"/>
    <w:rsid w:val="00697E13"/>
    <w:rsid w:val="006A1A24"/>
    <w:rsid w:val="006A30C2"/>
    <w:rsid w:val="006A409D"/>
    <w:rsid w:val="006A52B8"/>
    <w:rsid w:val="006B16FF"/>
    <w:rsid w:val="006D4F89"/>
    <w:rsid w:val="006E0F9C"/>
    <w:rsid w:val="006E5C12"/>
    <w:rsid w:val="006E7C29"/>
    <w:rsid w:val="006F47EE"/>
    <w:rsid w:val="0070131D"/>
    <w:rsid w:val="007022B9"/>
    <w:rsid w:val="00710257"/>
    <w:rsid w:val="00720867"/>
    <w:rsid w:val="0073037C"/>
    <w:rsid w:val="0073207A"/>
    <w:rsid w:val="00742351"/>
    <w:rsid w:val="00745160"/>
    <w:rsid w:val="00756ED3"/>
    <w:rsid w:val="00770B1D"/>
    <w:rsid w:val="00785AF9"/>
    <w:rsid w:val="00786A73"/>
    <w:rsid w:val="007B769B"/>
    <w:rsid w:val="007D45E5"/>
    <w:rsid w:val="007D4D17"/>
    <w:rsid w:val="007F476D"/>
    <w:rsid w:val="007F5A76"/>
    <w:rsid w:val="00815214"/>
    <w:rsid w:val="00826398"/>
    <w:rsid w:val="00841A89"/>
    <w:rsid w:val="00847FBC"/>
    <w:rsid w:val="0087259B"/>
    <w:rsid w:val="00887ACD"/>
    <w:rsid w:val="008B6AAD"/>
    <w:rsid w:val="008B75D7"/>
    <w:rsid w:val="008D1AC7"/>
    <w:rsid w:val="008D76F3"/>
    <w:rsid w:val="008F0DAE"/>
    <w:rsid w:val="008F7074"/>
    <w:rsid w:val="00910279"/>
    <w:rsid w:val="00916849"/>
    <w:rsid w:val="0092032C"/>
    <w:rsid w:val="00922A08"/>
    <w:rsid w:val="009314B9"/>
    <w:rsid w:val="00960BD6"/>
    <w:rsid w:val="0097327C"/>
    <w:rsid w:val="00980B16"/>
    <w:rsid w:val="00982B0F"/>
    <w:rsid w:val="009951C6"/>
    <w:rsid w:val="00997797"/>
    <w:rsid w:val="009A3840"/>
    <w:rsid w:val="009B6D5D"/>
    <w:rsid w:val="009D090C"/>
    <w:rsid w:val="009D326A"/>
    <w:rsid w:val="009E7973"/>
    <w:rsid w:val="009F6D1C"/>
    <w:rsid w:val="00A14A62"/>
    <w:rsid w:val="00A24D7B"/>
    <w:rsid w:val="00A45F70"/>
    <w:rsid w:val="00A50B36"/>
    <w:rsid w:val="00A7128B"/>
    <w:rsid w:val="00A86ED2"/>
    <w:rsid w:val="00A91456"/>
    <w:rsid w:val="00AB1305"/>
    <w:rsid w:val="00AB1996"/>
    <w:rsid w:val="00AB19C2"/>
    <w:rsid w:val="00AB2551"/>
    <w:rsid w:val="00AB32DC"/>
    <w:rsid w:val="00AC06A3"/>
    <w:rsid w:val="00AD7DE0"/>
    <w:rsid w:val="00AE1E71"/>
    <w:rsid w:val="00AE29F7"/>
    <w:rsid w:val="00AF0CDA"/>
    <w:rsid w:val="00AF768B"/>
    <w:rsid w:val="00B126CC"/>
    <w:rsid w:val="00B22119"/>
    <w:rsid w:val="00B22D6E"/>
    <w:rsid w:val="00B31C03"/>
    <w:rsid w:val="00B3756C"/>
    <w:rsid w:val="00B55D05"/>
    <w:rsid w:val="00B63378"/>
    <w:rsid w:val="00B86240"/>
    <w:rsid w:val="00B87641"/>
    <w:rsid w:val="00BA36F8"/>
    <w:rsid w:val="00BB6004"/>
    <w:rsid w:val="00BC3EBB"/>
    <w:rsid w:val="00BC6BE8"/>
    <w:rsid w:val="00BE4AFF"/>
    <w:rsid w:val="00BF0960"/>
    <w:rsid w:val="00C10BEA"/>
    <w:rsid w:val="00C203A7"/>
    <w:rsid w:val="00C23B20"/>
    <w:rsid w:val="00C27682"/>
    <w:rsid w:val="00C315C8"/>
    <w:rsid w:val="00C32E40"/>
    <w:rsid w:val="00C535C0"/>
    <w:rsid w:val="00C53899"/>
    <w:rsid w:val="00C56D89"/>
    <w:rsid w:val="00C67A1F"/>
    <w:rsid w:val="00C7114D"/>
    <w:rsid w:val="00C9010A"/>
    <w:rsid w:val="00C918EB"/>
    <w:rsid w:val="00CB03E6"/>
    <w:rsid w:val="00CB3D4A"/>
    <w:rsid w:val="00CC28B4"/>
    <w:rsid w:val="00CC3874"/>
    <w:rsid w:val="00CC6C34"/>
    <w:rsid w:val="00CD34E5"/>
    <w:rsid w:val="00CE3EC4"/>
    <w:rsid w:val="00CE5AA4"/>
    <w:rsid w:val="00CF0270"/>
    <w:rsid w:val="00D07ED6"/>
    <w:rsid w:val="00D5278F"/>
    <w:rsid w:val="00D64481"/>
    <w:rsid w:val="00D802BA"/>
    <w:rsid w:val="00D84F52"/>
    <w:rsid w:val="00DA1E85"/>
    <w:rsid w:val="00DA4CA8"/>
    <w:rsid w:val="00DA701B"/>
    <w:rsid w:val="00DB3822"/>
    <w:rsid w:val="00DF0C2B"/>
    <w:rsid w:val="00DF50A4"/>
    <w:rsid w:val="00E006B6"/>
    <w:rsid w:val="00E00F4B"/>
    <w:rsid w:val="00E15177"/>
    <w:rsid w:val="00E17ED2"/>
    <w:rsid w:val="00E21B26"/>
    <w:rsid w:val="00E6090E"/>
    <w:rsid w:val="00E61B0A"/>
    <w:rsid w:val="00E9000B"/>
    <w:rsid w:val="00EB5610"/>
    <w:rsid w:val="00ED1810"/>
    <w:rsid w:val="00EF3F53"/>
    <w:rsid w:val="00EF4F92"/>
    <w:rsid w:val="00F0094D"/>
    <w:rsid w:val="00F0602E"/>
    <w:rsid w:val="00F06932"/>
    <w:rsid w:val="00F10961"/>
    <w:rsid w:val="00F12C93"/>
    <w:rsid w:val="00F1607C"/>
    <w:rsid w:val="00F1646C"/>
    <w:rsid w:val="00F16810"/>
    <w:rsid w:val="00F30619"/>
    <w:rsid w:val="00F40342"/>
    <w:rsid w:val="00F44733"/>
    <w:rsid w:val="00F53242"/>
    <w:rsid w:val="00F57C2E"/>
    <w:rsid w:val="00F635CA"/>
    <w:rsid w:val="00F713F5"/>
    <w:rsid w:val="00F71400"/>
    <w:rsid w:val="00F92A62"/>
    <w:rsid w:val="00F9391A"/>
    <w:rsid w:val="00FA4BF4"/>
    <w:rsid w:val="00FA7FEC"/>
    <w:rsid w:val="00FC2792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805"/>
  <w15:docId w15:val="{5CB0E130-8EE5-40BF-8C4E-A7931F29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4120F"/>
  </w:style>
  <w:style w:type="paragraph" w:styleId="2">
    <w:name w:val="heading 2"/>
    <w:basedOn w:val="a0"/>
    <w:link w:val="20"/>
    <w:uiPriority w:val="9"/>
    <w:qFormat/>
    <w:rsid w:val="001237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123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1237FC"/>
    <w:rPr>
      <w:b/>
      <w:bCs/>
    </w:rPr>
  </w:style>
  <w:style w:type="character" w:styleId="a6">
    <w:name w:val="Hyperlink"/>
    <w:basedOn w:val="a1"/>
    <w:uiPriority w:val="99"/>
    <w:unhideWhenUsed/>
    <w:rsid w:val="001237FC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rsid w:val="001237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2"/>
    <w:uiPriority w:val="59"/>
    <w:rsid w:val="007D4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A7128B"/>
    <w:pPr>
      <w:ind w:left="720"/>
      <w:contextualSpacing/>
    </w:pPr>
  </w:style>
  <w:style w:type="paragraph" w:styleId="a9">
    <w:name w:val="Title"/>
    <w:basedOn w:val="a0"/>
    <w:link w:val="1"/>
    <w:uiPriority w:val="10"/>
    <w:qFormat/>
    <w:rsid w:val="00C315C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Знак1"/>
    <w:basedOn w:val="a1"/>
    <w:link w:val="a9"/>
    <w:rsid w:val="00C31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C32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C32E40"/>
  </w:style>
  <w:style w:type="paragraph" w:styleId="ac">
    <w:name w:val="footer"/>
    <w:basedOn w:val="a0"/>
    <w:link w:val="ad"/>
    <w:uiPriority w:val="99"/>
    <w:unhideWhenUsed/>
    <w:rsid w:val="00C32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C32E40"/>
  </w:style>
  <w:style w:type="character" w:customStyle="1" w:styleId="21">
    <w:name w:val="Основной текст (2)"/>
    <w:basedOn w:val="a1"/>
    <w:uiPriority w:val="99"/>
    <w:rsid w:val="00F939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e">
    <w:name w:val="Plain Text"/>
    <w:basedOn w:val="a0"/>
    <w:link w:val="af"/>
    <w:uiPriority w:val="99"/>
    <w:unhideWhenUsed/>
    <w:rsid w:val="003F3EF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">
    <w:name w:val="Текст Знак"/>
    <w:basedOn w:val="a1"/>
    <w:link w:val="ae"/>
    <w:uiPriority w:val="99"/>
    <w:rsid w:val="003F3EF6"/>
    <w:rPr>
      <w:rFonts w:ascii="Consolas" w:eastAsia="Calibri" w:hAnsi="Consolas" w:cs="Times New Roman"/>
      <w:sz w:val="21"/>
      <w:szCs w:val="21"/>
    </w:rPr>
  </w:style>
  <w:style w:type="paragraph" w:styleId="af0">
    <w:name w:val="Balloon Text"/>
    <w:basedOn w:val="a0"/>
    <w:link w:val="af1"/>
    <w:uiPriority w:val="99"/>
    <w:semiHidden/>
    <w:unhideWhenUsed/>
    <w:rsid w:val="00F57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F57C2E"/>
    <w:rPr>
      <w:rFonts w:ascii="Segoe UI" w:hAnsi="Segoe UI" w:cs="Segoe UI"/>
      <w:sz w:val="18"/>
      <w:szCs w:val="18"/>
    </w:rPr>
  </w:style>
  <w:style w:type="character" w:customStyle="1" w:styleId="af2">
    <w:name w:val="Заголовок Знак"/>
    <w:uiPriority w:val="10"/>
    <w:rsid w:val="00AC06A3"/>
    <w:rPr>
      <w:rFonts w:ascii="Cambria" w:eastAsia="Times New Roman" w:hAnsi="Cambria"/>
      <w:b/>
      <w:bCs/>
      <w:kern w:val="28"/>
      <w:sz w:val="32"/>
      <w:szCs w:val="32"/>
    </w:rPr>
  </w:style>
  <w:style w:type="paragraph" w:styleId="af3">
    <w:name w:val="No Spacing"/>
    <w:uiPriority w:val="1"/>
    <w:qFormat/>
    <w:rsid w:val="005B43C7"/>
    <w:pPr>
      <w:spacing w:after="0" w:line="240" w:lineRule="auto"/>
    </w:pPr>
  </w:style>
  <w:style w:type="paragraph" w:styleId="af4">
    <w:name w:val="Block Text"/>
    <w:basedOn w:val="a0"/>
    <w:rsid w:val="00354DDA"/>
    <w:pPr>
      <w:spacing w:after="0" w:line="240" w:lineRule="auto"/>
      <w:ind w:left="-426" w:right="-279" w:firstLine="751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0D68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">
    <w:name w:val="Список_тире_Положение"/>
    <w:basedOn w:val="2"/>
    <w:next w:val="a0"/>
    <w:uiPriority w:val="4"/>
    <w:qFormat/>
    <w:rsid w:val="0017074F"/>
    <w:pPr>
      <w:numPr>
        <w:numId w:val="7"/>
      </w:numPr>
      <w:spacing w:before="0" w:beforeAutospacing="0" w:after="0" w:afterAutospacing="0"/>
      <w:ind w:left="284" w:hanging="284"/>
      <w:contextualSpacing/>
      <w:jc w:val="both"/>
      <w:outlineLvl w:val="2"/>
    </w:pPr>
    <w:rPr>
      <w:rFonts w:eastAsiaTheme="minorHAnsi" w:cstheme="minorHAnsi"/>
      <w:b w:val="0"/>
      <w:bCs w:val="0"/>
      <w:sz w:val="28"/>
      <w:szCs w:val="26"/>
      <w:lang w:eastAsia="en-US"/>
    </w:rPr>
  </w:style>
  <w:style w:type="character" w:customStyle="1" w:styleId="af5">
    <w:name w:val="Гипертекстовая ссылка"/>
    <w:basedOn w:val="a1"/>
    <w:uiPriority w:val="99"/>
    <w:rsid w:val="00F40342"/>
    <w:rPr>
      <w:b w:val="0"/>
      <w:bCs w:val="0"/>
      <w:color w:val="106BBE"/>
    </w:rPr>
  </w:style>
  <w:style w:type="paragraph" w:customStyle="1" w:styleId="Body">
    <w:name w:val="Body"/>
    <w:rsid w:val="00CC6C34"/>
    <w:pPr>
      <w:numPr>
        <w:numId w:val="8"/>
      </w:numPr>
      <w:spacing w:after="0" w:line="240" w:lineRule="auto"/>
    </w:pPr>
    <w:rPr>
      <w:rFonts w:ascii="Calibri" w:eastAsia="ヒラギノ角ゴ Pro W3" w:hAnsi="Calibri" w:cs="Times New Roman"/>
      <w:color w:val="000000"/>
      <w:sz w:val="24"/>
      <w:szCs w:val="20"/>
      <w:lang w:val="en-US" w:eastAsia="ru-RU"/>
    </w:rPr>
  </w:style>
  <w:style w:type="paragraph" w:customStyle="1" w:styleId="00">
    <w:name w:val="Стиль Стиль абзац Положения + Слева:  0 см Первая строка:  0 см + П..."/>
    <w:basedOn w:val="a0"/>
    <w:rsid w:val="005C10CE"/>
    <w:pPr>
      <w:autoSpaceDE w:val="0"/>
      <w:autoSpaceDN w:val="0"/>
      <w:adjustRightInd w:val="0"/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upload/iblock/9f7/2hknn40f60camxgbglfw9mz3b8jxgp27/Polozhenie-Minsporta-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B959C-8DBA-49E0-808E-C9FEFCF3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Grinch Grinch</cp:lastModifiedBy>
  <cp:revision>4</cp:revision>
  <cp:lastPrinted>2020-08-14T13:13:00Z</cp:lastPrinted>
  <dcterms:created xsi:type="dcterms:W3CDTF">2023-07-26T16:22:00Z</dcterms:created>
  <dcterms:modified xsi:type="dcterms:W3CDTF">2023-07-26T19:42:00Z</dcterms:modified>
</cp:coreProperties>
</file>